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004F1B">
        <w:rPr>
          <w:rFonts w:ascii="Times New Roman" w:hAnsi="Times New Roman"/>
          <w:b/>
          <w:sz w:val="24"/>
          <w:szCs w:val="24"/>
        </w:rPr>
        <w:t>21039000014</w:t>
      </w:r>
      <w:r w:rsidRPr="005411C9">
        <w:rPr>
          <w:rFonts w:ascii="Times New Roman" w:hAnsi="Times New Roman"/>
          <w:b/>
          <w:sz w:val="24"/>
          <w:szCs w:val="24"/>
        </w:rPr>
        <w:t xml:space="preserve"> от </w:t>
      </w:r>
      <w:r w:rsidR="008105F3">
        <w:rPr>
          <w:rFonts w:ascii="Times New Roman" w:hAnsi="Times New Roman"/>
          <w:b/>
          <w:sz w:val="24"/>
          <w:szCs w:val="24"/>
        </w:rPr>
        <w:t>10</w:t>
      </w:r>
      <w:r w:rsidR="00AE3E0C">
        <w:rPr>
          <w:rFonts w:ascii="Times New Roman" w:hAnsi="Times New Roman"/>
          <w:b/>
          <w:sz w:val="24"/>
          <w:szCs w:val="24"/>
        </w:rPr>
        <w:t>.0</w:t>
      </w:r>
      <w:r w:rsidR="008105F3">
        <w:rPr>
          <w:rFonts w:ascii="Times New Roman" w:hAnsi="Times New Roman"/>
          <w:b/>
          <w:sz w:val="24"/>
          <w:szCs w:val="24"/>
        </w:rPr>
        <w:t>2</w:t>
      </w:r>
      <w:r w:rsidR="00AE3E0C">
        <w:rPr>
          <w:rFonts w:ascii="Times New Roman" w:hAnsi="Times New Roman"/>
          <w:b/>
          <w:sz w:val="24"/>
          <w:szCs w:val="24"/>
        </w:rPr>
        <w:t>.2021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5411C9" w:rsidRDefault="00004F1B" w:rsidP="005411C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Заказчик поручает, а исполнитель принимает на себя обязательства по оказанию услуг на проведение специальной оценки условий труда.</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r w:rsidR="00D64403">
              <w:rPr>
                <w:rFonts w:ascii="Times New Roman" w:hAnsi="Times New Roman"/>
                <w:color w:val="0070C0"/>
                <w:sz w:val="20"/>
                <w:szCs w:val="20"/>
              </w:rPr>
              <w:t xml:space="preserve"> </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w:t>
            </w:r>
            <w:r w:rsidR="00004F1B">
              <w:rPr>
                <w:rFonts w:ascii="Times New Roman" w:hAnsi="Times New Roman"/>
                <w:sz w:val="20"/>
                <w:szCs w:val="20"/>
              </w:rPr>
              <w:t xml:space="preserve"> </w:t>
            </w:r>
            <w:r w:rsidRPr="005411C9">
              <w:rPr>
                <w:rFonts w:ascii="Times New Roman" w:hAnsi="Times New Roman"/>
                <w:sz w:val="20"/>
                <w:szCs w:val="20"/>
              </w:rPr>
              <w:t xml:space="preserve">страхование, </w:t>
            </w:r>
            <w:r w:rsidR="00004F1B">
              <w:rPr>
                <w:rFonts w:ascii="Times New Roman" w:hAnsi="Times New Roman"/>
                <w:sz w:val="20"/>
                <w:szCs w:val="20"/>
              </w:rPr>
              <w:t>уплату таможенных пошлин, налогов</w:t>
            </w:r>
            <w:r w:rsidRPr="005411C9">
              <w:rPr>
                <w:rFonts w:ascii="Times New Roman" w:hAnsi="Times New Roman"/>
                <w:sz w:val="20"/>
                <w:szCs w:val="20"/>
              </w:rPr>
              <w:t>, сбор</w:t>
            </w:r>
            <w:r w:rsidR="00004F1B">
              <w:rPr>
                <w:rFonts w:ascii="Times New Roman" w:hAnsi="Times New Roman"/>
                <w:sz w:val="20"/>
                <w:szCs w:val="20"/>
              </w:rPr>
              <w:t>ов и других обязательных платежей, связанных с выполнением условий, указанных в проекте договор</w:t>
            </w:r>
            <w:r w:rsidR="00487272">
              <w:rPr>
                <w:rFonts w:ascii="Times New Roman" w:hAnsi="Times New Roman"/>
                <w:sz w:val="20"/>
                <w:szCs w:val="20"/>
              </w:rPr>
              <w:t>а</w:t>
            </w:r>
            <w:r w:rsidR="00355F3E">
              <w:rPr>
                <w:rFonts w:ascii="Times New Roman" w:hAnsi="Times New Roman"/>
                <w:sz w:val="20"/>
                <w:szCs w:val="20"/>
              </w:rPr>
              <w:t xml:space="preserve"> </w:t>
            </w:r>
            <w:r w:rsidR="00487272">
              <w:rPr>
                <w:rFonts w:ascii="Times New Roman" w:hAnsi="Times New Roman"/>
                <w:sz w:val="20"/>
                <w:szCs w:val="20"/>
              </w:rPr>
              <w:t>(Приложение № 5), а также компе</w:t>
            </w:r>
            <w:r w:rsidR="00004F1B">
              <w:rPr>
                <w:rFonts w:ascii="Times New Roman" w:hAnsi="Times New Roman"/>
                <w:sz w:val="20"/>
                <w:szCs w:val="20"/>
              </w:rPr>
              <w:t>нсацию издержек</w:t>
            </w:r>
            <w:r w:rsidR="00EA137B">
              <w:rPr>
                <w:rFonts w:ascii="Times New Roman" w:hAnsi="Times New Roman"/>
                <w:sz w:val="20"/>
                <w:szCs w:val="20"/>
              </w:rPr>
              <w:t xml:space="preserve"> Исполнителя (транспортные и командировочные расходы, расходы на заработную плату и страхование)</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4640C2">
              <w:rPr>
                <w:rFonts w:ascii="Times New Roman" w:hAnsi="Times New Roman"/>
                <w:sz w:val="20"/>
                <w:szCs w:val="20"/>
              </w:rPr>
              <w:t>3</w:t>
            </w:r>
            <w:r w:rsidR="00E92CB9" w:rsidRPr="00AE0B66">
              <w:rPr>
                <w:rFonts w:ascii="Times New Roman" w:hAnsi="Times New Roman"/>
                <w:sz w:val="20"/>
                <w:szCs w:val="20"/>
              </w:rPr>
              <w:t xml:space="preserve"> час. 0</w:t>
            </w:r>
            <w:r w:rsidRPr="00AE0B66">
              <w:rPr>
                <w:rFonts w:ascii="Times New Roman" w:hAnsi="Times New Roman"/>
                <w:sz w:val="20"/>
                <w:szCs w:val="20"/>
              </w:rPr>
              <w:t xml:space="preserve">0 мин. </w:t>
            </w:r>
            <w:r w:rsidR="00EA137B">
              <w:rPr>
                <w:rFonts w:ascii="Times New Roman" w:hAnsi="Times New Roman"/>
                <w:sz w:val="20"/>
                <w:szCs w:val="20"/>
              </w:rPr>
              <w:t>Документация предоставляется на русском языке.</w:t>
            </w:r>
          </w:p>
          <w:p w:rsidR="00EA137B"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EB3122">
              <w:rPr>
                <w:rFonts w:ascii="Times New Roman" w:hAnsi="Times New Roman"/>
                <w:sz w:val="20"/>
                <w:szCs w:val="20"/>
              </w:rPr>
              <w:t xml:space="preserve"> осуществляется Покупателем </w:t>
            </w:r>
            <w:r w:rsidR="004640C2">
              <w:rPr>
                <w:rFonts w:ascii="Times New Roman" w:hAnsi="Times New Roman"/>
                <w:sz w:val="20"/>
                <w:szCs w:val="20"/>
              </w:rPr>
              <w:t xml:space="preserve">с </w:t>
            </w:r>
            <w:r w:rsidR="008105F3">
              <w:rPr>
                <w:rFonts w:ascii="Times New Roman" w:hAnsi="Times New Roman"/>
                <w:sz w:val="20"/>
                <w:szCs w:val="20"/>
              </w:rPr>
              <w:t>10</w:t>
            </w:r>
            <w:r w:rsidR="00D64403">
              <w:rPr>
                <w:rFonts w:ascii="Times New Roman" w:hAnsi="Times New Roman"/>
                <w:sz w:val="20"/>
                <w:szCs w:val="20"/>
              </w:rPr>
              <w:t>.0</w:t>
            </w:r>
            <w:r w:rsidR="008105F3">
              <w:rPr>
                <w:rFonts w:ascii="Times New Roman" w:hAnsi="Times New Roman"/>
                <w:sz w:val="20"/>
                <w:szCs w:val="20"/>
              </w:rPr>
              <w:t>2</w:t>
            </w:r>
            <w:r w:rsidR="00D64403">
              <w:rPr>
                <w:rFonts w:ascii="Times New Roman" w:hAnsi="Times New Roman"/>
                <w:sz w:val="20"/>
                <w:szCs w:val="20"/>
              </w:rPr>
              <w:t>.2021</w:t>
            </w:r>
            <w:r w:rsidR="000C5D56">
              <w:rPr>
                <w:rFonts w:ascii="Times New Roman" w:hAnsi="Times New Roman"/>
                <w:sz w:val="20"/>
                <w:szCs w:val="20"/>
              </w:rPr>
              <w:t xml:space="preserve"> г. с 10</w:t>
            </w:r>
            <w:r w:rsidR="008105F3">
              <w:rPr>
                <w:rFonts w:ascii="Times New Roman" w:hAnsi="Times New Roman"/>
                <w:sz w:val="20"/>
                <w:szCs w:val="20"/>
              </w:rPr>
              <w:t>-00 ч. до19</w:t>
            </w:r>
            <w:r w:rsidR="00D64403">
              <w:rPr>
                <w:rFonts w:ascii="Times New Roman" w:hAnsi="Times New Roman"/>
                <w:sz w:val="20"/>
                <w:szCs w:val="20"/>
              </w:rPr>
              <w:t>.02.2021</w:t>
            </w:r>
            <w:r w:rsidR="00EB3122">
              <w:rPr>
                <w:rFonts w:ascii="Times New Roman" w:hAnsi="Times New Roman"/>
                <w:sz w:val="20"/>
                <w:szCs w:val="20"/>
              </w:rPr>
              <w:t xml:space="preserve"> </w:t>
            </w:r>
            <w:r w:rsidR="00D527E9" w:rsidRPr="00AE0B66">
              <w:rPr>
                <w:rFonts w:ascii="Times New Roman" w:hAnsi="Times New Roman"/>
                <w:sz w:val="20"/>
                <w:szCs w:val="20"/>
              </w:rPr>
              <w:t>г.,</w:t>
            </w:r>
            <w:r w:rsidR="004640C2">
              <w:rPr>
                <w:rFonts w:ascii="Times New Roman" w:hAnsi="Times New Roman"/>
                <w:sz w:val="20"/>
                <w:szCs w:val="20"/>
              </w:rPr>
              <w:t xml:space="preserve"> </w:t>
            </w:r>
            <w:r w:rsidR="00D527E9" w:rsidRPr="00AE0B66">
              <w:rPr>
                <w:rFonts w:ascii="Times New Roman" w:hAnsi="Times New Roman"/>
                <w:sz w:val="20"/>
                <w:szCs w:val="20"/>
              </w:rPr>
              <w:t>1</w:t>
            </w:r>
            <w:r w:rsidR="004732E8">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r w:rsidR="00EA137B">
              <w:rPr>
                <w:rFonts w:ascii="Times New Roman" w:hAnsi="Times New Roman"/>
                <w:sz w:val="20"/>
                <w:szCs w:val="20"/>
              </w:rPr>
              <w:t>.</w:t>
            </w:r>
          </w:p>
          <w:p w:rsidR="00D527E9" w:rsidRPr="00EA137B" w:rsidRDefault="00D527E9" w:rsidP="00AE0B66">
            <w:pPr>
              <w:jc w:val="both"/>
              <w:rPr>
                <w:rFonts w:ascii="Times New Roman" w:hAnsi="Times New Roman"/>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w:t>
            </w:r>
            <w:r w:rsidRPr="005411C9">
              <w:rPr>
                <w:rFonts w:ascii="Times New Roman" w:hAnsi="Times New Roman"/>
                <w:sz w:val="20"/>
                <w:szCs w:val="20"/>
              </w:rPr>
              <w:lastRenderedPageBreak/>
              <w:t>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EA137B">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D64403" w:rsidRDefault="008105F3" w:rsidP="00B077D0">
            <w:pPr>
              <w:rPr>
                <w:rFonts w:ascii="Times New Roman" w:hAnsi="Times New Roman"/>
              </w:rPr>
            </w:pPr>
            <w:r>
              <w:rPr>
                <w:rFonts w:ascii="Times New Roman" w:hAnsi="Times New Roman"/>
              </w:rPr>
              <w:t>19</w:t>
            </w:r>
            <w:r w:rsidR="00D64403" w:rsidRPr="00D64403">
              <w:rPr>
                <w:rFonts w:ascii="Times New Roman" w:hAnsi="Times New Roman"/>
              </w:rPr>
              <w:t>.02.2021</w:t>
            </w:r>
            <w:r w:rsidR="00D527E9" w:rsidRPr="00D64403">
              <w:rPr>
                <w:rFonts w:ascii="Times New Roman" w:hAnsi="Times New Roman"/>
              </w:rPr>
              <w:t xml:space="preserve"> г. 1</w:t>
            </w:r>
            <w:r w:rsidR="00B077D0" w:rsidRPr="00D64403">
              <w:rPr>
                <w:rFonts w:ascii="Times New Roman" w:hAnsi="Times New Roman"/>
              </w:rPr>
              <w:t>6</w:t>
            </w:r>
            <w:r w:rsidR="00D527E9" w:rsidRPr="00D64403">
              <w:rPr>
                <w:rFonts w:ascii="Times New Roman" w:hAnsi="Times New Roman"/>
              </w:rPr>
              <w:t>:</w:t>
            </w:r>
            <w:r w:rsidR="00B077D0" w:rsidRPr="00D64403">
              <w:rPr>
                <w:rFonts w:ascii="Times New Roman" w:hAnsi="Times New Roman"/>
              </w:rPr>
              <w:t>0</w:t>
            </w:r>
            <w:r w:rsidR="00D527E9" w:rsidRPr="00D64403">
              <w:rPr>
                <w:rFonts w:ascii="Times New Roman" w:hAnsi="Times New Roman"/>
              </w:rPr>
              <w:t>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w:t>
            </w:r>
            <w:r w:rsidR="00E13DC1">
              <w:rPr>
                <w:rFonts w:ascii="Times New Roman" w:hAnsi="Times New Roman"/>
                <w:b w:val="0"/>
                <w:kern w:val="0"/>
                <w:sz w:val="20"/>
              </w:rPr>
              <w:t>выставленного счета в течение 30 (тридцати</w:t>
            </w:r>
            <w:r w:rsidRPr="005411C9">
              <w:rPr>
                <w:rFonts w:ascii="Times New Roman" w:hAnsi="Times New Roman"/>
                <w:b w:val="0"/>
                <w:kern w:val="0"/>
                <w:sz w:val="20"/>
              </w:rPr>
              <w:t>)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E13DC1">
              <w:rPr>
                <w:rFonts w:ascii="Times New Roman" w:hAnsi="Times New Roman"/>
                <w:sz w:val="20"/>
                <w:szCs w:val="20"/>
              </w:rPr>
              <w:t>асчет осуществляется в течении 60 (шестидесяти</w:t>
            </w:r>
            <w:r w:rsidRPr="005411C9">
              <w:rPr>
                <w:rFonts w:ascii="Times New Roman" w:hAnsi="Times New Roman"/>
                <w:sz w:val="20"/>
                <w:szCs w:val="20"/>
              </w:rPr>
              <w:t xml:space="preserve">) календарных дней с даты подписания </w:t>
            </w:r>
            <w:r w:rsidR="00C71F9F">
              <w:rPr>
                <w:rFonts w:ascii="Times New Roman" w:hAnsi="Times New Roman"/>
                <w:sz w:val="20"/>
                <w:szCs w:val="20"/>
              </w:rPr>
              <w:t xml:space="preserve"> Сторонами акта сдачи-приемки услуг.</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w:t>
            </w:r>
            <w:r w:rsidRPr="005411C9">
              <w:rPr>
                <w:rFonts w:ascii="Times New Roman" w:hAnsi="Times New Roman"/>
                <w:sz w:val="20"/>
                <w:szCs w:val="20"/>
              </w:rPr>
              <w:lastRenderedPageBreak/>
              <w:t>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16807" w:rsidP="005411C9">
            <w:pPr>
              <w:spacing w:after="0" w:line="240" w:lineRule="auto"/>
              <w:rPr>
                <w:rFonts w:ascii="Times New Roman" w:hAnsi="Times New Roman"/>
                <w:sz w:val="20"/>
                <w:szCs w:val="20"/>
              </w:rPr>
            </w:pPr>
            <w:r>
              <w:rPr>
                <w:rFonts w:ascii="Times New Roman" w:hAnsi="Times New Roman"/>
                <w:sz w:val="20"/>
                <w:szCs w:val="20"/>
              </w:rPr>
              <w:lastRenderedPageBreak/>
              <w:t>19</w:t>
            </w:r>
          </w:p>
        </w:tc>
        <w:tc>
          <w:tcPr>
            <w:tcW w:w="2693" w:type="dxa"/>
          </w:tcPr>
          <w:p w:rsidR="00D527E9" w:rsidRPr="005411C9" w:rsidRDefault="00D527E9" w:rsidP="00EA137B">
            <w:pPr>
              <w:spacing w:after="0" w:line="240" w:lineRule="auto"/>
              <w:rPr>
                <w:rFonts w:ascii="Times New Roman" w:hAnsi="Times New Roman"/>
                <w:b/>
                <w:i/>
                <w:sz w:val="20"/>
                <w:szCs w:val="20"/>
              </w:rPr>
            </w:pPr>
            <w:r w:rsidRPr="005411C9">
              <w:rPr>
                <w:rFonts w:ascii="Times New Roman" w:hAnsi="Times New Roman"/>
                <w:b/>
                <w:i/>
                <w:sz w:val="20"/>
                <w:szCs w:val="20"/>
              </w:rPr>
              <w:t xml:space="preserve">Условия и срок </w:t>
            </w:r>
            <w:r w:rsidR="00EA137B">
              <w:rPr>
                <w:rFonts w:ascii="Times New Roman" w:hAnsi="Times New Roman"/>
                <w:b/>
                <w:i/>
                <w:sz w:val="20"/>
                <w:szCs w:val="20"/>
              </w:rPr>
              <w:t xml:space="preserve"> оказания услуг</w:t>
            </w:r>
          </w:p>
        </w:tc>
        <w:tc>
          <w:tcPr>
            <w:tcW w:w="7484" w:type="dxa"/>
          </w:tcPr>
          <w:p w:rsidR="00D527E9" w:rsidRPr="00D8012D" w:rsidRDefault="00D8012D" w:rsidP="00D8012D">
            <w:pPr>
              <w:spacing w:after="0" w:line="240" w:lineRule="auto"/>
              <w:rPr>
                <w:rFonts w:ascii="Times New Roman" w:hAnsi="Times New Roman"/>
                <w:sz w:val="20"/>
                <w:szCs w:val="20"/>
              </w:rPr>
            </w:pPr>
            <w:r w:rsidRPr="00D8012D">
              <w:rPr>
                <w:rFonts w:ascii="Times New Roman" w:hAnsi="Times New Roman"/>
                <w:color w:val="000000" w:themeColor="text1"/>
                <w:sz w:val="20"/>
                <w:szCs w:val="20"/>
              </w:rPr>
              <w:t>В течение 10 (десяти) календарных дней с даты оформления заявки в АСЗ «Электронный ордер», в соответствии с договором (приложение №</w:t>
            </w:r>
            <w:r w:rsidR="0035625E">
              <w:rPr>
                <w:rFonts w:ascii="Times New Roman" w:hAnsi="Times New Roman"/>
                <w:color w:val="000000" w:themeColor="text1"/>
                <w:sz w:val="20"/>
                <w:szCs w:val="20"/>
              </w:rPr>
              <w:t xml:space="preserve"> </w:t>
            </w:r>
            <w:r w:rsidRPr="00D8012D">
              <w:rPr>
                <w:rFonts w:ascii="Times New Roman" w:hAnsi="Times New Roman"/>
                <w:color w:val="000000" w:themeColor="text1"/>
                <w:sz w:val="20"/>
                <w:szCs w:val="20"/>
              </w:rPr>
              <w:t>5 «Договор поставки» к настоящей документации)</w:t>
            </w:r>
          </w:p>
        </w:tc>
      </w:tr>
      <w:tr w:rsidR="00C11D64" w:rsidRPr="005411C9" w:rsidTr="00896109">
        <w:trPr>
          <w:trHeight w:val="4273"/>
        </w:trPr>
        <w:tc>
          <w:tcPr>
            <w:tcW w:w="426" w:type="dxa"/>
            <w:tcBorders>
              <w:bottom w:val="single" w:sz="4" w:space="0" w:color="auto"/>
            </w:tcBorders>
          </w:tcPr>
          <w:p w:rsidR="00C11D64" w:rsidRPr="005411C9" w:rsidRDefault="00C11D64"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vMerge w:val="restart"/>
            <w:tcBorders>
              <w:bottom w:val="single" w:sz="4" w:space="0" w:color="auto"/>
            </w:tcBorders>
          </w:tcPr>
          <w:p w:rsidR="00C11D64" w:rsidRPr="005411C9" w:rsidRDefault="00C11D64"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vMerge w:val="restart"/>
            <w:tcBorders>
              <w:bottom w:val="single" w:sz="4" w:space="0" w:color="auto"/>
            </w:tcBorders>
          </w:tcPr>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C11D64" w:rsidRPr="005411C9" w:rsidRDefault="00C11D64" w:rsidP="00C11D64">
            <w:pPr>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Pr>
                <w:rFonts w:ascii="Times New Roman" w:hAnsi="Times New Roman"/>
                <w:sz w:val="20"/>
                <w:szCs w:val="20"/>
              </w:rPr>
              <w:t xml:space="preserve"> </w:t>
            </w:r>
            <w:r w:rsidRPr="005411C9">
              <w:rPr>
                <w:rFonts w:ascii="Times New Roman" w:hAnsi="Times New Roman"/>
                <w:sz w:val="20"/>
                <w:szCs w:val="20"/>
              </w:rPr>
              <w:t xml:space="preserve">котировочную заявку, в которой указана наиболее низкая цена товаров, работ, услуг.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11D64" w:rsidRPr="005411C9" w:rsidRDefault="00C11D64"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C11D64" w:rsidRPr="005411C9" w:rsidTr="00754BBB">
        <w:trPr>
          <w:trHeight w:val="6807"/>
        </w:trPr>
        <w:tc>
          <w:tcPr>
            <w:tcW w:w="426" w:type="dxa"/>
          </w:tcPr>
          <w:p w:rsidR="00C11D64" w:rsidRPr="005411C9" w:rsidRDefault="00C11D64" w:rsidP="005411C9">
            <w:pPr>
              <w:rPr>
                <w:rFonts w:ascii="Times New Roman" w:hAnsi="Times New Roman"/>
                <w:sz w:val="20"/>
                <w:szCs w:val="20"/>
              </w:rPr>
            </w:pPr>
          </w:p>
        </w:tc>
        <w:tc>
          <w:tcPr>
            <w:tcW w:w="2693" w:type="dxa"/>
            <w:vMerge/>
          </w:tcPr>
          <w:p w:rsidR="00C11D64" w:rsidRPr="00C11D64" w:rsidRDefault="00C11D64" w:rsidP="00C11D64"/>
        </w:tc>
        <w:tc>
          <w:tcPr>
            <w:tcW w:w="7484" w:type="dxa"/>
            <w:vMerge/>
          </w:tcPr>
          <w:p w:rsidR="00C11D64" w:rsidRPr="005411C9" w:rsidRDefault="00C11D64" w:rsidP="005411C9">
            <w:pPr>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A776D1"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2D7B7F">
        <w:rPr>
          <w:rFonts w:ascii="Times New Roman" w:hAnsi="Times New Roman"/>
          <w:color w:val="0070C0"/>
          <w:sz w:val="20"/>
          <w:szCs w:val="20"/>
        </w:rPr>
        <w:t>.ru.</w:t>
      </w: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702588" w:rsidRPr="00A776D1" w:rsidRDefault="00E92CB9" w:rsidP="00A776D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46B4F">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гт</w:t>
      </w:r>
      <w:r w:rsidR="00246B4F">
        <w:rPr>
          <w:rFonts w:ascii="Times New Roman" w:hAnsi="Times New Roman"/>
          <w:color w:val="000000" w:themeColor="text1"/>
          <w:sz w:val="20"/>
          <w:szCs w:val="20"/>
        </w:rPr>
        <w:t>. Чернышевск   _____________</w:t>
      </w:r>
      <w:r>
        <w:rPr>
          <w:rFonts w:ascii="Times New Roman" w:hAnsi="Times New Roman"/>
          <w:color w:val="000000" w:themeColor="text1"/>
          <w:sz w:val="20"/>
          <w:szCs w:val="20"/>
        </w:rPr>
        <w:t>_</w:t>
      </w:r>
      <w:r w:rsidRPr="00E92CB9">
        <w:rPr>
          <w:rFonts w:ascii="Times New Roman" w:hAnsi="Times New Roman"/>
          <w:color w:val="000000" w:themeColor="text1"/>
          <w:sz w:val="20"/>
          <w:szCs w:val="20"/>
        </w:rPr>
        <w:t xml:space="preserve"> И.С. Халтурина</w:t>
      </w: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081D44" w:rsidRDefault="00081D44"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C11D64">
        <w:tc>
          <w:tcPr>
            <w:tcW w:w="655" w:type="dxa"/>
          </w:tcPr>
          <w:p w:rsidR="00EA48FB" w:rsidRPr="00F33243" w:rsidRDefault="00EA48FB" w:rsidP="004F1BFA">
            <w:pPr>
              <w:spacing w:after="0" w:line="240" w:lineRule="auto"/>
              <w:jc w:val="center"/>
              <w:rPr>
                <w:b/>
                <w:sz w:val="20"/>
                <w:szCs w:val="20"/>
              </w:rPr>
            </w:pPr>
            <w:r w:rsidRPr="00F33243">
              <w:rPr>
                <w:b/>
                <w:sz w:val="20"/>
                <w:szCs w:val="20"/>
              </w:rPr>
              <w:t>№ п/п</w:t>
            </w:r>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420079" w:rsidRPr="00F33243" w:rsidRDefault="00420079" w:rsidP="00420079">
            <w:pPr>
              <w:spacing w:after="0" w:line="240" w:lineRule="auto"/>
              <w:jc w:val="center"/>
              <w:rPr>
                <w:b/>
                <w:sz w:val="20"/>
                <w:szCs w:val="20"/>
              </w:rPr>
            </w:pPr>
            <w:r w:rsidRPr="00F33243">
              <w:rPr>
                <w:b/>
                <w:sz w:val="20"/>
                <w:szCs w:val="20"/>
              </w:rPr>
              <w:t>КП № 1</w:t>
            </w:r>
          </w:p>
          <w:p w:rsidR="00EA48FB" w:rsidRPr="00F33243" w:rsidRDefault="00420079" w:rsidP="00420079">
            <w:pPr>
              <w:spacing w:after="0" w:line="240" w:lineRule="auto"/>
              <w:jc w:val="center"/>
              <w:rPr>
                <w:b/>
                <w:sz w:val="20"/>
                <w:szCs w:val="20"/>
              </w:rPr>
            </w:pPr>
            <w:r w:rsidRPr="00F33243">
              <w:rPr>
                <w:b/>
                <w:sz w:val="20"/>
                <w:szCs w:val="20"/>
              </w:rPr>
              <w:t>руб. за ед.</w:t>
            </w:r>
          </w:p>
        </w:tc>
        <w:tc>
          <w:tcPr>
            <w:tcW w:w="1134" w:type="dxa"/>
          </w:tcPr>
          <w:p w:rsidR="00420079" w:rsidRPr="00F33243" w:rsidRDefault="00420079" w:rsidP="00420079">
            <w:pPr>
              <w:spacing w:after="0" w:line="240" w:lineRule="auto"/>
              <w:jc w:val="center"/>
              <w:rPr>
                <w:b/>
                <w:sz w:val="20"/>
                <w:szCs w:val="20"/>
              </w:rPr>
            </w:pPr>
            <w:r w:rsidRPr="00F33243">
              <w:rPr>
                <w:b/>
                <w:sz w:val="20"/>
                <w:szCs w:val="20"/>
              </w:rPr>
              <w:t>КП № 2</w:t>
            </w:r>
          </w:p>
          <w:p w:rsidR="00EA48FB" w:rsidRPr="00F33243" w:rsidRDefault="00420079" w:rsidP="00420079">
            <w:pPr>
              <w:spacing w:after="0" w:line="240" w:lineRule="auto"/>
              <w:jc w:val="center"/>
              <w:rPr>
                <w:b/>
                <w:sz w:val="20"/>
                <w:szCs w:val="20"/>
              </w:rPr>
            </w:pPr>
            <w:r w:rsidRPr="00F33243">
              <w:rPr>
                <w:b/>
                <w:sz w:val="20"/>
                <w:szCs w:val="20"/>
              </w:rPr>
              <w:t>руб. за ед</w:t>
            </w:r>
          </w:p>
        </w:tc>
        <w:tc>
          <w:tcPr>
            <w:tcW w:w="1276" w:type="dxa"/>
          </w:tcPr>
          <w:p w:rsidR="00420079" w:rsidRPr="00F33243" w:rsidRDefault="00420079" w:rsidP="00420079">
            <w:pPr>
              <w:spacing w:after="0" w:line="240" w:lineRule="auto"/>
              <w:jc w:val="center"/>
              <w:rPr>
                <w:b/>
                <w:sz w:val="20"/>
                <w:szCs w:val="20"/>
              </w:rPr>
            </w:pPr>
            <w:r w:rsidRPr="00F33243">
              <w:rPr>
                <w:b/>
                <w:sz w:val="20"/>
                <w:szCs w:val="20"/>
              </w:rPr>
              <w:t>КП № 3</w:t>
            </w:r>
          </w:p>
          <w:p w:rsidR="00EA48FB" w:rsidRPr="00F33243" w:rsidRDefault="00420079" w:rsidP="00420079">
            <w:pPr>
              <w:spacing w:after="0" w:line="240" w:lineRule="auto"/>
              <w:jc w:val="center"/>
              <w:rPr>
                <w:b/>
                <w:sz w:val="20"/>
                <w:szCs w:val="20"/>
              </w:rPr>
            </w:pPr>
            <w:r w:rsidRPr="00F33243">
              <w:rPr>
                <w:b/>
                <w:sz w:val="20"/>
                <w:szCs w:val="20"/>
              </w:rPr>
              <w:t>руб. за ед</w:t>
            </w:r>
          </w:p>
        </w:tc>
        <w:tc>
          <w:tcPr>
            <w:tcW w:w="1276" w:type="dxa"/>
          </w:tcPr>
          <w:p w:rsidR="00420079" w:rsidRDefault="00420079" w:rsidP="00420079">
            <w:pPr>
              <w:spacing w:after="0" w:line="240" w:lineRule="auto"/>
              <w:jc w:val="center"/>
              <w:rPr>
                <w:b/>
                <w:sz w:val="20"/>
                <w:szCs w:val="20"/>
              </w:rPr>
            </w:pPr>
            <w:r>
              <w:rPr>
                <w:b/>
                <w:sz w:val="20"/>
                <w:szCs w:val="20"/>
              </w:rPr>
              <w:t>Начальная</w:t>
            </w:r>
          </w:p>
          <w:p w:rsidR="00EA48FB" w:rsidRPr="00F33243" w:rsidRDefault="00420079" w:rsidP="00420079">
            <w:pPr>
              <w:spacing w:after="0" w:line="240" w:lineRule="auto"/>
              <w:jc w:val="center"/>
              <w:rPr>
                <w:b/>
                <w:sz w:val="20"/>
                <w:szCs w:val="20"/>
              </w:rPr>
            </w:pPr>
            <w:r>
              <w:rPr>
                <w:b/>
                <w:sz w:val="20"/>
                <w:szCs w:val="20"/>
              </w:rPr>
              <w:t>(максимальная) цена, руб. за ед.</w:t>
            </w:r>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w:t>
            </w:r>
            <w:r w:rsidR="00420079">
              <w:rPr>
                <w:b/>
                <w:sz w:val="20"/>
                <w:szCs w:val="20"/>
              </w:rPr>
              <w:t>ичество работ (услуг)</w:t>
            </w:r>
          </w:p>
        </w:tc>
        <w:tc>
          <w:tcPr>
            <w:tcW w:w="1559" w:type="dxa"/>
          </w:tcPr>
          <w:p w:rsidR="00EA48FB" w:rsidRPr="00F33243" w:rsidRDefault="00420079" w:rsidP="004F1BFA">
            <w:pPr>
              <w:spacing w:after="0" w:line="240" w:lineRule="auto"/>
              <w:jc w:val="center"/>
              <w:rPr>
                <w:b/>
                <w:sz w:val="20"/>
                <w:szCs w:val="20"/>
              </w:rPr>
            </w:pPr>
            <w:r>
              <w:rPr>
                <w:b/>
                <w:sz w:val="20"/>
                <w:szCs w:val="20"/>
              </w:rPr>
              <w:t>Итого, руб.</w:t>
            </w:r>
          </w:p>
        </w:tc>
      </w:tr>
      <w:tr w:rsidR="00EA48FB" w:rsidTr="00C11D64">
        <w:tc>
          <w:tcPr>
            <w:tcW w:w="655" w:type="dxa"/>
          </w:tcPr>
          <w:p w:rsidR="00EA48FB" w:rsidRDefault="00EA48FB" w:rsidP="004F1BFA">
            <w:pPr>
              <w:spacing w:after="0" w:line="240" w:lineRule="auto"/>
              <w:rPr>
                <w:sz w:val="20"/>
                <w:szCs w:val="20"/>
              </w:rPr>
            </w:pPr>
          </w:p>
          <w:p w:rsidR="00EA48FB" w:rsidRDefault="00EA48FB" w:rsidP="004F1BFA">
            <w:pPr>
              <w:spacing w:after="0" w:line="240" w:lineRule="auto"/>
              <w:rPr>
                <w:sz w:val="20"/>
                <w:szCs w:val="20"/>
              </w:rPr>
            </w:pPr>
            <w:r>
              <w:rPr>
                <w:sz w:val="20"/>
                <w:szCs w:val="20"/>
              </w:rPr>
              <w:t>1</w:t>
            </w:r>
          </w:p>
        </w:tc>
        <w:tc>
          <w:tcPr>
            <w:tcW w:w="2005" w:type="dxa"/>
          </w:tcPr>
          <w:p w:rsidR="00EA48FB" w:rsidRPr="0035625E" w:rsidRDefault="00D16807" w:rsidP="00996813">
            <w:pPr>
              <w:spacing w:after="0" w:line="240" w:lineRule="auto"/>
              <w:jc w:val="center"/>
              <w:rPr>
                <w:sz w:val="20"/>
                <w:szCs w:val="20"/>
              </w:rPr>
            </w:pPr>
            <w:r>
              <w:rPr>
                <w:sz w:val="20"/>
                <w:szCs w:val="20"/>
              </w:rPr>
              <w:t xml:space="preserve">Оказание услуг по проведению  специальной оценки условий </w:t>
            </w:r>
            <w:r w:rsidR="007F482F">
              <w:rPr>
                <w:sz w:val="20"/>
                <w:szCs w:val="20"/>
              </w:rPr>
              <w:t xml:space="preserve"> </w:t>
            </w:r>
            <w:r w:rsidR="00420079">
              <w:rPr>
                <w:sz w:val="20"/>
                <w:szCs w:val="20"/>
              </w:rPr>
              <w:t>труда(одно рабочее место)</w:t>
            </w:r>
          </w:p>
        </w:tc>
        <w:tc>
          <w:tcPr>
            <w:tcW w:w="992" w:type="dxa"/>
          </w:tcPr>
          <w:p w:rsidR="00EA48FB" w:rsidRDefault="00EA48FB" w:rsidP="007C3B96">
            <w:pPr>
              <w:spacing w:after="0" w:line="240" w:lineRule="auto"/>
              <w:jc w:val="center"/>
              <w:rPr>
                <w:sz w:val="20"/>
                <w:szCs w:val="20"/>
              </w:rPr>
            </w:pPr>
          </w:p>
          <w:p w:rsidR="00EA48FB" w:rsidRDefault="00420079" w:rsidP="007C3B96">
            <w:pPr>
              <w:spacing w:after="0" w:line="240" w:lineRule="auto"/>
              <w:jc w:val="center"/>
              <w:rPr>
                <w:sz w:val="20"/>
                <w:szCs w:val="20"/>
              </w:rPr>
            </w:pPr>
            <w:r>
              <w:rPr>
                <w:sz w:val="20"/>
                <w:szCs w:val="20"/>
              </w:rPr>
              <w:t>2000,00</w:t>
            </w:r>
          </w:p>
        </w:tc>
        <w:tc>
          <w:tcPr>
            <w:tcW w:w="1134" w:type="dxa"/>
          </w:tcPr>
          <w:p w:rsidR="00EA48FB" w:rsidRDefault="00EA48FB" w:rsidP="007C3B96">
            <w:pPr>
              <w:spacing w:after="0" w:line="240" w:lineRule="auto"/>
              <w:jc w:val="center"/>
              <w:rPr>
                <w:sz w:val="20"/>
                <w:szCs w:val="20"/>
              </w:rPr>
            </w:pPr>
          </w:p>
          <w:p w:rsidR="00EA48FB" w:rsidRDefault="00420079" w:rsidP="007C3B96">
            <w:pPr>
              <w:spacing w:after="0" w:line="240" w:lineRule="auto"/>
              <w:jc w:val="center"/>
              <w:rPr>
                <w:sz w:val="20"/>
                <w:szCs w:val="20"/>
              </w:rPr>
            </w:pPr>
            <w:r>
              <w:rPr>
                <w:sz w:val="20"/>
                <w:szCs w:val="20"/>
              </w:rPr>
              <w:t>2100,00</w:t>
            </w:r>
          </w:p>
        </w:tc>
        <w:tc>
          <w:tcPr>
            <w:tcW w:w="1276" w:type="dxa"/>
          </w:tcPr>
          <w:p w:rsidR="00EA48FB" w:rsidRDefault="00EA48FB" w:rsidP="009416C0">
            <w:pPr>
              <w:spacing w:after="0" w:line="240" w:lineRule="auto"/>
              <w:rPr>
                <w:sz w:val="20"/>
                <w:szCs w:val="20"/>
              </w:rPr>
            </w:pPr>
          </w:p>
          <w:p w:rsidR="00EA48FB" w:rsidRDefault="00420079" w:rsidP="00E80E6A">
            <w:pPr>
              <w:spacing w:after="0" w:line="240" w:lineRule="auto"/>
              <w:rPr>
                <w:sz w:val="20"/>
                <w:szCs w:val="20"/>
              </w:rPr>
            </w:pPr>
            <w:r>
              <w:rPr>
                <w:sz w:val="20"/>
                <w:szCs w:val="20"/>
              </w:rPr>
              <w:t>2100,00</w:t>
            </w:r>
          </w:p>
        </w:tc>
        <w:tc>
          <w:tcPr>
            <w:tcW w:w="1276" w:type="dxa"/>
          </w:tcPr>
          <w:p w:rsidR="00EA48FB" w:rsidRDefault="00EA48FB" w:rsidP="007C3B96">
            <w:pPr>
              <w:spacing w:after="0" w:line="240" w:lineRule="auto"/>
              <w:jc w:val="center"/>
              <w:rPr>
                <w:sz w:val="20"/>
                <w:szCs w:val="20"/>
              </w:rPr>
            </w:pPr>
          </w:p>
          <w:p w:rsidR="00420079" w:rsidRDefault="00420079" w:rsidP="00971A2D">
            <w:pPr>
              <w:spacing w:after="0" w:line="240" w:lineRule="auto"/>
              <w:rPr>
                <w:sz w:val="20"/>
                <w:szCs w:val="20"/>
              </w:rPr>
            </w:pPr>
            <w:r>
              <w:rPr>
                <w:sz w:val="20"/>
                <w:szCs w:val="20"/>
              </w:rPr>
              <w:t>2000,00</w:t>
            </w:r>
          </w:p>
        </w:tc>
        <w:tc>
          <w:tcPr>
            <w:tcW w:w="1559" w:type="dxa"/>
          </w:tcPr>
          <w:p w:rsidR="00EA48FB" w:rsidRDefault="00EA48FB" w:rsidP="007C3B96">
            <w:pPr>
              <w:spacing w:after="0" w:line="240" w:lineRule="auto"/>
              <w:jc w:val="center"/>
              <w:rPr>
                <w:sz w:val="20"/>
                <w:szCs w:val="20"/>
              </w:rPr>
            </w:pPr>
          </w:p>
          <w:p w:rsidR="00EA48FB" w:rsidRDefault="00420079" w:rsidP="007C3B96">
            <w:pPr>
              <w:spacing w:after="0" w:line="240" w:lineRule="auto"/>
              <w:jc w:val="center"/>
              <w:rPr>
                <w:sz w:val="20"/>
                <w:szCs w:val="20"/>
              </w:rPr>
            </w:pPr>
            <w:r>
              <w:rPr>
                <w:sz w:val="20"/>
                <w:szCs w:val="20"/>
              </w:rPr>
              <w:t>87</w:t>
            </w:r>
          </w:p>
        </w:tc>
        <w:tc>
          <w:tcPr>
            <w:tcW w:w="1559" w:type="dxa"/>
          </w:tcPr>
          <w:p w:rsidR="00EA48FB" w:rsidRDefault="00EA48FB" w:rsidP="007C3B96">
            <w:pPr>
              <w:spacing w:after="0" w:line="240" w:lineRule="auto"/>
              <w:jc w:val="center"/>
              <w:rPr>
                <w:sz w:val="20"/>
                <w:szCs w:val="20"/>
              </w:rPr>
            </w:pPr>
          </w:p>
          <w:p w:rsidR="00EA48FB" w:rsidRPr="007C3B96" w:rsidRDefault="00420079" w:rsidP="00E80E6A">
            <w:pPr>
              <w:spacing w:after="0" w:line="240" w:lineRule="auto"/>
              <w:jc w:val="center"/>
              <w:rPr>
                <w:sz w:val="20"/>
                <w:szCs w:val="20"/>
              </w:rPr>
            </w:pPr>
            <w:r>
              <w:rPr>
                <w:sz w:val="20"/>
                <w:szCs w:val="20"/>
              </w:rPr>
              <w:t>174 000,00</w:t>
            </w:r>
          </w:p>
        </w:tc>
      </w:tr>
      <w:tr w:rsidR="00704B96" w:rsidTr="00C11D64">
        <w:tblPrEx>
          <w:tblLook w:val="0000"/>
        </w:tblPrEx>
        <w:trPr>
          <w:trHeight w:val="435"/>
        </w:trPr>
        <w:tc>
          <w:tcPr>
            <w:tcW w:w="7338" w:type="dxa"/>
            <w:gridSpan w:val="6"/>
          </w:tcPr>
          <w:p w:rsidR="00704B96" w:rsidRDefault="00704B96" w:rsidP="004F1BFA">
            <w:pPr>
              <w:ind w:left="108"/>
              <w:jc w:val="center"/>
              <w:rPr>
                <w:sz w:val="20"/>
                <w:szCs w:val="20"/>
              </w:rPr>
            </w:pPr>
          </w:p>
          <w:p w:rsidR="00704B96" w:rsidRDefault="00704B96" w:rsidP="004F1BFA">
            <w:pPr>
              <w:ind w:left="108"/>
              <w:jc w:val="center"/>
              <w:rPr>
                <w:sz w:val="20"/>
                <w:szCs w:val="20"/>
              </w:rPr>
            </w:pPr>
            <w:r w:rsidRPr="000C1AF3">
              <w:rPr>
                <w:b/>
                <w:bCs/>
                <w:color w:val="000000"/>
                <w:sz w:val="18"/>
                <w:szCs w:val="18"/>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Default="00704B96">
            <w:pPr>
              <w:spacing w:after="0" w:line="240" w:lineRule="auto"/>
            </w:pPr>
          </w:p>
        </w:tc>
        <w:tc>
          <w:tcPr>
            <w:tcW w:w="1559" w:type="dxa"/>
            <w:shd w:val="clear" w:color="auto" w:fill="auto"/>
          </w:tcPr>
          <w:p w:rsidR="007C3B96" w:rsidRDefault="007C3B96" w:rsidP="007C3B96">
            <w:pPr>
              <w:spacing w:after="0" w:line="240" w:lineRule="auto"/>
              <w:jc w:val="center"/>
              <w:rPr>
                <w:sz w:val="20"/>
                <w:szCs w:val="20"/>
              </w:rPr>
            </w:pPr>
          </w:p>
          <w:p w:rsidR="00704B96" w:rsidRPr="007C3B96" w:rsidRDefault="00420079" w:rsidP="00E80E6A">
            <w:pPr>
              <w:spacing w:after="0" w:line="240" w:lineRule="auto"/>
              <w:jc w:val="center"/>
              <w:rPr>
                <w:sz w:val="20"/>
                <w:szCs w:val="20"/>
              </w:rPr>
            </w:pPr>
            <w:r>
              <w:rPr>
                <w:sz w:val="20"/>
                <w:szCs w:val="20"/>
              </w:rPr>
              <w:t>174 000,00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w:t>
      </w:r>
      <w:r w:rsidR="00AD32D5">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EA48FB">
        <w:rPr>
          <w:rFonts w:ascii="Times New Roman" w:hAnsi="Times New Roman"/>
          <w:sz w:val="20"/>
          <w:szCs w:val="20"/>
        </w:rPr>
        <w:t xml:space="preserve"> –</w:t>
      </w:r>
      <w:r w:rsidR="00246B4F">
        <w:rPr>
          <w:rFonts w:ascii="Times New Roman" w:hAnsi="Times New Roman"/>
          <w:sz w:val="20"/>
          <w:szCs w:val="20"/>
        </w:rPr>
        <w:t xml:space="preserve">  </w:t>
      </w:r>
      <w:r w:rsidR="00420079">
        <w:rPr>
          <w:rFonts w:ascii="Times New Roman" w:hAnsi="Times New Roman"/>
          <w:sz w:val="20"/>
          <w:szCs w:val="20"/>
        </w:rPr>
        <w:t>174</w:t>
      </w:r>
      <w:r w:rsidR="007F56E1">
        <w:rPr>
          <w:rFonts w:ascii="Times New Roman" w:hAnsi="Times New Roman"/>
          <w:sz w:val="20"/>
          <w:szCs w:val="20"/>
        </w:rPr>
        <w:t xml:space="preserve"> 000</w:t>
      </w:r>
      <w:r w:rsidR="0037567D">
        <w:rPr>
          <w:rFonts w:ascii="Times New Roman" w:hAnsi="Times New Roman"/>
          <w:sz w:val="20"/>
          <w:szCs w:val="20"/>
        </w:rPr>
        <w:t>,00</w:t>
      </w:r>
      <w:r w:rsidR="00F31346">
        <w:rPr>
          <w:rFonts w:ascii="Times New Roman" w:hAnsi="Times New Roman"/>
          <w:sz w:val="20"/>
          <w:szCs w:val="20"/>
        </w:rPr>
        <w:t xml:space="preserve"> </w:t>
      </w:r>
      <w:r w:rsidR="005B5F61">
        <w:rPr>
          <w:rFonts w:ascii="Times New Roman" w:hAnsi="Times New Roman"/>
          <w:sz w:val="20"/>
          <w:szCs w:val="20"/>
        </w:rPr>
        <w:t>(</w:t>
      </w:r>
      <w:r w:rsidR="00420079">
        <w:rPr>
          <w:rFonts w:ascii="Times New Roman" w:hAnsi="Times New Roman"/>
          <w:sz w:val="20"/>
          <w:szCs w:val="20"/>
        </w:rPr>
        <w:t>Сто семьдесят четыре</w:t>
      </w:r>
      <w:r w:rsidR="007F56E1">
        <w:rPr>
          <w:rFonts w:ascii="Times New Roman" w:hAnsi="Times New Roman"/>
          <w:sz w:val="20"/>
          <w:szCs w:val="20"/>
        </w:rPr>
        <w:t xml:space="preserve">  рублей </w:t>
      </w:r>
      <w:r>
        <w:rPr>
          <w:rFonts w:ascii="Times New Roman" w:hAnsi="Times New Roman"/>
          <w:sz w:val="20"/>
          <w:szCs w:val="20"/>
        </w:rPr>
        <w:t xml:space="preserve">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Главный </w:t>
      </w:r>
      <w:r w:rsidR="00A776D1">
        <w:rPr>
          <w:rFonts w:ascii="Times New Roman" w:hAnsi="Times New Roman"/>
          <w:color w:val="000000" w:themeColor="text1"/>
          <w:sz w:val="20"/>
          <w:szCs w:val="20"/>
        </w:rPr>
        <w:t xml:space="preserve">врач ЧУЗ </w:t>
      </w:r>
      <w:r w:rsidRPr="00E92CB9">
        <w:rPr>
          <w:rFonts w:ascii="Times New Roman" w:hAnsi="Times New Roman"/>
          <w:color w:val="000000" w:themeColor="text1"/>
          <w:sz w:val="20"/>
          <w:szCs w:val="20"/>
        </w:rPr>
        <w:t xml:space="preserve"> «РЖД-Медицина» пгт. Чернышевск   _________________</w:t>
      </w:r>
      <w:r w:rsidR="00871C3C">
        <w:rPr>
          <w:rFonts w:ascii="Times New Roman" w:hAnsi="Times New Roman"/>
          <w:color w:val="000000" w:themeColor="text1"/>
          <w:sz w:val="20"/>
          <w:szCs w:val="20"/>
        </w:rPr>
        <w:t>_</w:t>
      </w:r>
      <w:r>
        <w:rPr>
          <w:rFonts w:ascii="Times New Roman" w:hAnsi="Times New Roman"/>
          <w:color w:val="000000" w:themeColor="text1"/>
          <w:sz w:val="20"/>
          <w:szCs w:val="20"/>
        </w:rPr>
        <w:t>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AD32D5" w:rsidRDefault="00AD32D5" w:rsidP="00AD32D5">
      <w:pPr>
        <w:spacing w:after="0" w:line="240" w:lineRule="auto"/>
        <w:rPr>
          <w:rFonts w:ascii="Times New Roman" w:hAnsi="Times New Roman"/>
          <w:sz w:val="20"/>
          <w:szCs w:val="20"/>
        </w:rPr>
      </w:pPr>
    </w:p>
    <w:p w:rsidR="00081D44" w:rsidRDefault="00081D44" w:rsidP="00AD32D5">
      <w:pPr>
        <w:spacing w:after="0" w:line="240" w:lineRule="auto"/>
        <w:rPr>
          <w:rFonts w:ascii="Times New Roman" w:hAnsi="Times New Roman"/>
          <w:sz w:val="20"/>
          <w:szCs w:val="20"/>
        </w:rPr>
      </w:pPr>
    </w:p>
    <w:p w:rsidR="00081D44" w:rsidRDefault="00081D44" w:rsidP="00AD32D5">
      <w:pPr>
        <w:spacing w:after="0" w:line="240" w:lineRule="auto"/>
        <w:rPr>
          <w:rFonts w:ascii="Times New Roman" w:hAnsi="Times New Roman"/>
          <w:color w:val="000000" w:themeColor="text1"/>
          <w:sz w:val="20"/>
          <w:szCs w:val="20"/>
        </w:rPr>
      </w:pPr>
    </w:p>
    <w:p w:rsidR="00420079" w:rsidRDefault="00420079" w:rsidP="00AD32D5">
      <w:pPr>
        <w:spacing w:after="0" w:line="240" w:lineRule="auto"/>
        <w:rPr>
          <w:rFonts w:ascii="Times New Roman" w:hAnsi="Times New Roman"/>
          <w:color w:val="000000" w:themeColor="text1"/>
          <w:sz w:val="20"/>
          <w:szCs w:val="20"/>
        </w:rPr>
      </w:pPr>
    </w:p>
    <w:p w:rsidR="00420079" w:rsidRDefault="00420079" w:rsidP="00420079">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№2</w:t>
      </w:r>
    </w:p>
    <w:p w:rsidR="00420079" w:rsidRDefault="00420079" w:rsidP="00420079">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к котировочной документации</w:t>
      </w:r>
    </w:p>
    <w:p w:rsidR="00420079" w:rsidRDefault="00420079" w:rsidP="00420079">
      <w:pPr>
        <w:spacing w:after="0" w:line="240" w:lineRule="auto"/>
        <w:jc w:val="right"/>
        <w:rPr>
          <w:rFonts w:ascii="Times New Roman" w:hAnsi="Times New Roman"/>
          <w:sz w:val="20"/>
          <w:szCs w:val="20"/>
        </w:rPr>
      </w:pPr>
    </w:p>
    <w:p w:rsidR="00420079" w:rsidRDefault="00420079" w:rsidP="00420079">
      <w:pPr>
        <w:spacing w:after="0" w:line="240" w:lineRule="auto"/>
        <w:jc w:val="center"/>
        <w:rPr>
          <w:rFonts w:ascii="Times New Roman" w:hAnsi="Times New Roman"/>
          <w:b/>
          <w:sz w:val="20"/>
          <w:szCs w:val="20"/>
        </w:rPr>
      </w:pPr>
      <w:r>
        <w:rPr>
          <w:rFonts w:ascii="Times New Roman" w:hAnsi="Times New Roman"/>
          <w:b/>
          <w:sz w:val="20"/>
          <w:szCs w:val="20"/>
        </w:rPr>
        <w:t>Техническое задание</w:t>
      </w:r>
    </w:p>
    <w:p w:rsidR="00420079" w:rsidRDefault="00420079" w:rsidP="00420079">
      <w:pPr>
        <w:spacing w:after="0" w:line="240" w:lineRule="auto"/>
        <w:ind w:firstLine="426"/>
        <w:jc w:val="center"/>
        <w:rPr>
          <w:rFonts w:ascii="Times New Roman" w:hAnsi="Times New Roman"/>
          <w:b/>
          <w:sz w:val="20"/>
          <w:szCs w:val="20"/>
        </w:rPr>
      </w:pPr>
      <w:r>
        <w:rPr>
          <w:rFonts w:ascii="Times New Roman" w:hAnsi="Times New Roman"/>
          <w:b/>
          <w:sz w:val="20"/>
          <w:szCs w:val="20"/>
        </w:rPr>
        <w:t>на оказание услуг по проведению специальной оценки условий труда</w:t>
      </w:r>
    </w:p>
    <w:p w:rsidR="00420079" w:rsidRDefault="00420079" w:rsidP="00420079">
      <w:pPr>
        <w:spacing w:after="0" w:line="240" w:lineRule="auto"/>
        <w:ind w:firstLine="426"/>
        <w:jc w:val="center"/>
        <w:rPr>
          <w:rFonts w:ascii="Times New Roman" w:hAnsi="Times New Roman"/>
          <w:b/>
          <w:sz w:val="20"/>
          <w:szCs w:val="20"/>
        </w:rPr>
      </w:pPr>
      <w:r>
        <w:rPr>
          <w:rFonts w:ascii="Times New Roman" w:hAnsi="Times New Roman"/>
          <w:b/>
          <w:sz w:val="20"/>
          <w:szCs w:val="20"/>
        </w:rPr>
        <w:t>для нужд ЧУЗ «РЖД-Медицина» пгт. Чернышвеск»</w:t>
      </w:r>
    </w:p>
    <w:p w:rsidR="00420079" w:rsidRDefault="00420079" w:rsidP="00420079">
      <w:pPr>
        <w:spacing w:after="0" w:line="240" w:lineRule="auto"/>
        <w:ind w:firstLine="426"/>
        <w:jc w:val="center"/>
        <w:rPr>
          <w:rFonts w:ascii="Times New Roman" w:hAnsi="Times New Roman"/>
          <w:b/>
          <w:sz w:val="20"/>
          <w:szCs w:val="20"/>
        </w:rPr>
      </w:pP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b/>
          <w:sz w:val="20"/>
          <w:szCs w:val="20"/>
        </w:rPr>
        <w:t xml:space="preserve">Заказчик: </w:t>
      </w:r>
      <w:r>
        <w:rPr>
          <w:rFonts w:ascii="Times New Roman" w:hAnsi="Times New Roman"/>
          <w:sz w:val="20"/>
          <w:szCs w:val="20"/>
        </w:rPr>
        <w:t>Частное учреждение здравоохранения «Поликлиника «РЖД- Медицина» пгт. Чернышевск (ЧУЗ «РЖД-Медицина» пгт. Чернышевск»).</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b/>
          <w:sz w:val="20"/>
          <w:szCs w:val="20"/>
        </w:rPr>
        <w:t>Предмет контракта</w:t>
      </w:r>
      <w:r>
        <w:rPr>
          <w:rFonts w:ascii="Times New Roman" w:hAnsi="Times New Roman"/>
          <w:sz w:val="20"/>
          <w:szCs w:val="20"/>
        </w:rPr>
        <w:t>: оказание услуг по проведению специальной оценки условий труда.</w:t>
      </w:r>
    </w:p>
    <w:p w:rsidR="00420079" w:rsidRDefault="00420079" w:rsidP="00420079">
      <w:pPr>
        <w:pStyle w:val="msonormalbullet2gif"/>
        <w:spacing w:after="0" w:afterAutospacing="0"/>
        <w:ind w:firstLine="567"/>
        <w:contextualSpacing/>
        <w:jc w:val="both"/>
        <w:rPr>
          <w:sz w:val="20"/>
          <w:szCs w:val="20"/>
        </w:rPr>
      </w:pPr>
      <w:r>
        <w:rPr>
          <w:b/>
          <w:sz w:val="20"/>
          <w:szCs w:val="20"/>
        </w:rPr>
        <w:t>Место проведения работ:</w:t>
      </w:r>
      <w:r>
        <w:rPr>
          <w:sz w:val="20"/>
          <w:szCs w:val="20"/>
        </w:rPr>
        <w:t xml:space="preserve"> </w:t>
      </w: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673460,  Забайкальский край, Чернышевский район, пгт. Чернышевск, ул. Калинина д. 32 корпус 1</w:t>
      </w:r>
    </w:p>
    <w:p w:rsidR="00420079" w:rsidRDefault="00420079" w:rsidP="00420079">
      <w:pPr>
        <w:spacing w:after="0" w:line="240" w:lineRule="auto"/>
        <w:ind w:firstLine="567"/>
        <w:jc w:val="both"/>
        <w:rPr>
          <w:rFonts w:ascii="Times New Roman" w:hAnsi="Times New Roman"/>
          <w:sz w:val="20"/>
          <w:szCs w:val="20"/>
          <w:shd w:val="clear" w:color="auto" w:fill="FFFFFF"/>
        </w:rPr>
      </w:pPr>
      <w:r>
        <w:rPr>
          <w:rFonts w:ascii="Times New Roman" w:hAnsi="Times New Roman"/>
          <w:b/>
          <w:sz w:val="20"/>
          <w:szCs w:val="20"/>
          <w:shd w:val="clear" w:color="auto" w:fill="FFFFFF"/>
        </w:rPr>
        <w:t>1. Цель проведения работ.</w:t>
      </w:r>
    </w:p>
    <w:p w:rsidR="00420079" w:rsidRDefault="00420079" w:rsidP="004200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Осуществление контроля за состоянием условий труда на рабочих местах; </w:t>
      </w:r>
    </w:p>
    <w:p w:rsidR="00420079" w:rsidRDefault="00420079" w:rsidP="004200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Установление работникам гарантий и компенсаций за работу во вредных и опасных условиях труда; </w:t>
      </w:r>
    </w:p>
    <w:p w:rsidR="00420079" w:rsidRDefault="00420079" w:rsidP="004200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Информирование работников об условиях труда на их рабочих местах; </w:t>
      </w:r>
    </w:p>
    <w:p w:rsidR="00420079" w:rsidRDefault="00420079" w:rsidP="0042007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Разработка и реализация мероприятий, направленных на улучшение условий труда работников.</w:t>
      </w:r>
    </w:p>
    <w:p w:rsidR="00420079" w:rsidRDefault="00420079" w:rsidP="00420079">
      <w:pPr>
        <w:spacing w:after="0" w:line="240" w:lineRule="auto"/>
        <w:ind w:firstLine="567"/>
        <w:jc w:val="both"/>
        <w:rPr>
          <w:rFonts w:ascii="Times New Roman" w:hAnsi="Times New Roman"/>
          <w:sz w:val="20"/>
          <w:szCs w:val="20"/>
          <w:shd w:val="clear" w:color="auto" w:fill="FFFFFF"/>
        </w:rPr>
      </w:pPr>
    </w:p>
    <w:p w:rsidR="00420079" w:rsidRDefault="00420079" w:rsidP="00420079">
      <w:pPr>
        <w:spacing w:after="0" w:line="240" w:lineRule="auto"/>
        <w:ind w:firstLine="567"/>
        <w:jc w:val="both"/>
        <w:rPr>
          <w:rFonts w:ascii="Times New Roman" w:hAnsi="Times New Roman"/>
          <w:b/>
          <w:bCs/>
          <w:sz w:val="20"/>
          <w:szCs w:val="20"/>
        </w:rPr>
      </w:pPr>
      <w:r>
        <w:rPr>
          <w:rFonts w:ascii="Times New Roman" w:hAnsi="Times New Roman"/>
          <w:b/>
          <w:bCs/>
          <w:sz w:val="20"/>
          <w:szCs w:val="20"/>
        </w:rPr>
        <w:t>2. Содержание работ:</w:t>
      </w: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Комплекс работ по специальной оценке условий труда формируется из следующих основных этапов:</w:t>
      </w:r>
    </w:p>
    <w:p w:rsidR="00420079" w:rsidRDefault="00420079" w:rsidP="00420079">
      <w:pPr>
        <w:numPr>
          <w:ilvl w:val="0"/>
          <w:numId w:val="42"/>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Идентификация вредных и (или) опасных производственных факторов (включая потенциальное декларирование условий труда на рабочих местах государственным гигиеническим требованиям); </w:t>
      </w:r>
    </w:p>
    <w:p w:rsidR="00420079" w:rsidRDefault="00420079" w:rsidP="00420079">
      <w:pPr>
        <w:numPr>
          <w:ilvl w:val="0"/>
          <w:numId w:val="42"/>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Проведение инструментальных замеров вредных и (или) опасных производственных факторов (с последующим формирование отчета по результатам проведения специальной оценки условий труда). </w:t>
      </w:r>
    </w:p>
    <w:p w:rsidR="00420079" w:rsidRDefault="00420079" w:rsidP="00420079">
      <w:pPr>
        <w:spacing w:after="0" w:line="240" w:lineRule="auto"/>
        <w:ind w:left="567"/>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Идентификация вредных и (или) опасных производственных факторов согласно действующему законодательству Российской Федерации, в том числе:</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выявление на рабочих местах факторов производственной среды и трудового процесса;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сопоставление выявленных на рабочих местах факторов производственной среды и трудового процесса с факторами согласно Классификатору вредных и опасных факторов производственной среды и трудового процесса (методика проведения специальной оценки условий труда).</w:t>
      </w:r>
    </w:p>
    <w:p w:rsidR="00420079" w:rsidRDefault="00420079" w:rsidP="00420079">
      <w:pPr>
        <w:spacing w:after="0" w:line="240" w:lineRule="auto"/>
        <w:ind w:firstLine="567"/>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 xml:space="preserve">Осуществляется по представленному Комиссией по проведению специальной оценки условий труда Заказчика Перечню рабочих мест. </w:t>
      </w:r>
    </w:p>
    <w:p w:rsidR="00420079" w:rsidRDefault="00420079" w:rsidP="00420079">
      <w:pPr>
        <w:spacing w:after="0" w:line="240" w:lineRule="auto"/>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 xml:space="preserve">Осуществляется экспертом Исполнителя в соответствии с порядком проведения идентификации вредных и (или) опасных производственных факторов.  </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xml:space="preserve">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при этом Исполнитель вправе на указанные рабочие места подготовить и представить на утверждение Комиссии проекты деклараций соответствия условий труда государственным нормативным требованиям охраны труда. </w:t>
      </w:r>
    </w:p>
    <w:p w:rsidR="00420079" w:rsidRDefault="00420079" w:rsidP="00420079">
      <w:pPr>
        <w:spacing w:after="0" w:line="240" w:lineRule="auto"/>
        <w:ind w:firstLine="567"/>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Проведение исследований (испытаний) и измерений вредных и (или) опасных производственных факторов, включая измерения факторов производственной среды и трудового процесса, оценку эффективности средств индивидуальной защиты на рабочих местах:</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гигиеническая оценка условий труда;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оценка эффективности применения работниками средств индивидуальной защиты (СИЗ);</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оценка фактического состояния условий труда на рабочих местах, пр.;</w:t>
      </w:r>
    </w:p>
    <w:p w:rsidR="00420079" w:rsidRDefault="00420079" w:rsidP="00420079">
      <w:pPr>
        <w:spacing w:after="0" w:line="240" w:lineRule="auto"/>
        <w:ind w:firstLine="567"/>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Оформление отчетных материалов (отчета, по специальной оценке, условий труда):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перечень рабочих мест, на которых проводилась специальная оценка условий труда (с указанием идентифицированных потенциально вредных и (или) опасных факторов производственной среды и трудового процесса);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сведения об организации, проводящей специальную оценку условий труда, с приложением копий документов, подтверждающих ее соответствие установленным Федеральным законом от 28.12.2013 г. № 426-ФЗ «О специальной оценке условий труда» требованиям;</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перечень рабочих мест, на которых проводилась специальная оценка условий труда;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карты специальной оценки условий труда;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 протоколы проведения исследований (испытаний) и измерений идентифицированных вредных и (или) опасных производственных факторов;</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протоколы оценки эффективности средств индивидуальной защиты;</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сводная ведомость специальной оценки условий труда;</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20079" w:rsidRDefault="00420079" w:rsidP="00420079">
      <w:pPr>
        <w:spacing w:after="0" w:line="240" w:lineRule="auto"/>
        <w:ind w:firstLine="567"/>
        <w:jc w:val="both"/>
        <w:rPr>
          <w:rFonts w:ascii="Times New Roman" w:hAnsi="Times New Roman"/>
          <w:sz w:val="20"/>
          <w:szCs w:val="20"/>
        </w:rPr>
      </w:pP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В рамках проведения работ Заказчик предоставляет Исполнителю следующую информацию:</w:t>
      </w:r>
    </w:p>
    <w:p w:rsidR="00420079" w:rsidRDefault="00420079" w:rsidP="00420079">
      <w:pPr>
        <w:numPr>
          <w:ilvl w:val="0"/>
          <w:numId w:val="43"/>
        </w:numPr>
        <w:tabs>
          <w:tab w:val="num" w:pos="720"/>
        </w:tabs>
        <w:spacing w:after="0" w:line="240" w:lineRule="auto"/>
        <w:ind w:left="0" w:firstLine="567"/>
        <w:jc w:val="both"/>
        <w:rPr>
          <w:rFonts w:ascii="Times New Roman" w:hAnsi="Times New Roman"/>
          <w:sz w:val="20"/>
          <w:szCs w:val="20"/>
        </w:rPr>
      </w:pPr>
      <w:r>
        <w:rPr>
          <w:rFonts w:ascii="Times New Roman" w:hAnsi="Times New Roman"/>
          <w:sz w:val="20"/>
          <w:szCs w:val="20"/>
        </w:rPr>
        <w:t>Копию приказа о создании Комиссии, проведении специальной оценки условий труда;</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Техническую (эксплуатационную) документацию на производственное оборудование (машины, механизмы, инструменты и приспособления), используемое на рабочих местах работников (рабочие места которых подлежат специально оценке условий труда);</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Технологическую документацию, характеристики технологических процессов;</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Копию (выписку) документов, регламентирующих распорядок и режим работ организации и ее структурных подразделений;</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Сведения о контингентах лиц, подлежащих предварительным и периодическим медицинским осмотрам;</w:t>
      </w:r>
    </w:p>
    <w:p w:rsidR="00420079" w:rsidRDefault="00420079" w:rsidP="00420079">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Информацию, предусмотренную п. 2 ст. 18 Федерального закона от 28.12.2013 г. № 426-ФЗ «О специальной оценке условий труда».</w:t>
      </w:r>
    </w:p>
    <w:p w:rsidR="00420079" w:rsidRDefault="00420079" w:rsidP="00420079">
      <w:pPr>
        <w:spacing w:after="0" w:line="240" w:lineRule="auto"/>
        <w:ind w:firstLine="567"/>
        <w:jc w:val="both"/>
        <w:rPr>
          <w:rFonts w:ascii="Times New Roman" w:hAnsi="Times New Roman"/>
          <w:sz w:val="20"/>
          <w:szCs w:val="20"/>
        </w:rPr>
      </w:pP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b/>
          <w:sz w:val="20"/>
          <w:szCs w:val="20"/>
        </w:rPr>
        <w:t>3. Требования к качеству предоставляемых услуг.</w:t>
      </w:r>
      <w:r>
        <w:rPr>
          <w:rFonts w:ascii="Times New Roman" w:hAnsi="Times New Roman"/>
          <w:sz w:val="20"/>
          <w:szCs w:val="20"/>
        </w:rPr>
        <w:t xml:space="preserve"> </w:t>
      </w: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Качество мероприятий по проведению СОУТ на 87 рабочих местах должно соответствовать требованиям Законов № 426-ФЗ и № 421-ФЗ,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а также иных действующих нормативно-правовых актов по СОУТ.</w:t>
      </w:r>
    </w:p>
    <w:p w:rsidR="00420079" w:rsidRDefault="00420079" w:rsidP="00420079">
      <w:pPr>
        <w:spacing w:after="0" w:line="240" w:lineRule="auto"/>
        <w:ind w:firstLine="567"/>
        <w:rPr>
          <w:rFonts w:ascii="Times New Roman" w:hAnsi="Times New Roman"/>
          <w:b/>
          <w:sz w:val="20"/>
          <w:szCs w:val="20"/>
        </w:rPr>
      </w:pPr>
      <w:r>
        <w:rPr>
          <w:rFonts w:ascii="Times New Roman" w:hAnsi="Times New Roman"/>
          <w:sz w:val="20"/>
          <w:szCs w:val="20"/>
        </w:rPr>
        <w:br/>
      </w:r>
      <w:r>
        <w:rPr>
          <w:rFonts w:ascii="Times New Roman" w:hAnsi="Times New Roman"/>
          <w:b/>
          <w:sz w:val="20"/>
          <w:szCs w:val="20"/>
        </w:rPr>
        <w:t xml:space="preserve">             4. Требования к результатам предоставляемых услуг.</w:t>
      </w:r>
    </w:p>
    <w:p w:rsidR="00420079" w:rsidRDefault="00420079" w:rsidP="00420079">
      <w:pPr>
        <w:pStyle w:val="af2"/>
        <w:jc w:val="both"/>
        <w:rPr>
          <w:rFonts w:ascii="Times New Roman" w:hAnsi="Times New Roman"/>
          <w:sz w:val="20"/>
        </w:rPr>
      </w:pPr>
      <w:r>
        <w:rPr>
          <w:rFonts w:ascii="Times New Roman" w:hAnsi="Times New Roman"/>
          <w:b/>
          <w:sz w:val="20"/>
        </w:rPr>
        <w:t xml:space="preserve"> </w:t>
      </w:r>
      <w:r>
        <w:rPr>
          <w:rFonts w:ascii="Times New Roman" w:hAnsi="Times New Roman"/>
          <w:sz w:val="20"/>
        </w:rPr>
        <w:t>Работа по проведению СОУТ заканчивается подготовкой Исполнителем отчета, который составляется в соответствии с Инструкцией по заполнению формы отчета о проведении специальной оценки условий труда (Приложение N 4 к приказу Министерства труда и социальной защиты РФ от 24 января 2014 г. N ЗЗ н) и содержит следующие данные:</w:t>
      </w:r>
    </w:p>
    <w:p w:rsidR="00420079" w:rsidRDefault="00420079" w:rsidP="00420079">
      <w:pPr>
        <w:pStyle w:val="af2"/>
        <w:ind w:firstLine="567"/>
        <w:jc w:val="both"/>
        <w:rPr>
          <w:rFonts w:ascii="Times New Roman" w:hAnsi="Times New Roman"/>
          <w:sz w:val="20"/>
        </w:rPr>
      </w:pPr>
      <w:r>
        <w:rPr>
          <w:rFonts w:ascii="Times New Roman" w:hAnsi="Times New Roman"/>
          <w:sz w:val="20"/>
        </w:rPr>
        <w:t>– сведения об исполнителе с приложением копий документов, подтверждающих соответствие требованиям, установленным ст. 19 Закона от № 426-ФЗ;</w:t>
      </w:r>
    </w:p>
    <w:p w:rsidR="00420079" w:rsidRDefault="00420079" w:rsidP="00420079">
      <w:pPr>
        <w:pStyle w:val="af2"/>
        <w:ind w:firstLine="567"/>
        <w:jc w:val="both"/>
        <w:rPr>
          <w:rFonts w:ascii="Times New Roman" w:hAnsi="Times New Roman"/>
          <w:sz w:val="20"/>
        </w:rPr>
      </w:pPr>
      <w:r>
        <w:rPr>
          <w:rFonts w:ascii="Times New Roman" w:hAnsi="Times New Roman"/>
          <w:sz w:val="20"/>
        </w:rPr>
        <w:t>– перечень рабочих мест, на которых проведена СОУТ, с указанием вредных и (или) опасных производственных факторов, идентифицированных на данных рабочих местах;</w:t>
      </w:r>
    </w:p>
    <w:p w:rsidR="00420079" w:rsidRDefault="00420079" w:rsidP="00420079">
      <w:pPr>
        <w:pStyle w:val="af2"/>
        <w:ind w:firstLine="567"/>
        <w:jc w:val="both"/>
        <w:rPr>
          <w:rFonts w:ascii="Times New Roman" w:hAnsi="Times New Roman"/>
          <w:sz w:val="20"/>
        </w:rPr>
      </w:pPr>
      <w:r>
        <w:rPr>
          <w:rFonts w:ascii="Times New Roman" w:hAnsi="Times New Roman"/>
          <w:sz w:val="20"/>
        </w:rPr>
        <w:t>– карты СОУТ, содержащие сведения об установленном экспертом исполнителя классе (подклассе) условий труда на конкретных рабочих местах;</w:t>
      </w:r>
    </w:p>
    <w:p w:rsidR="00420079" w:rsidRDefault="00420079" w:rsidP="00420079">
      <w:pPr>
        <w:pStyle w:val="af2"/>
        <w:ind w:firstLine="567"/>
        <w:jc w:val="both"/>
        <w:rPr>
          <w:rFonts w:ascii="Times New Roman" w:hAnsi="Times New Roman"/>
          <w:sz w:val="20"/>
        </w:rPr>
      </w:pPr>
      <w:r>
        <w:rPr>
          <w:rFonts w:ascii="Times New Roman" w:hAnsi="Times New Roman"/>
          <w:sz w:val="20"/>
        </w:rPr>
        <w:t>– протоколы исследований (испытаний) и измерений идентифицированных вредных и (или) опасных производственных факторов;</w:t>
      </w:r>
    </w:p>
    <w:p w:rsidR="00420079" w:rsidRDefault="00420079" w:rsidP="00420079">
      <w:pPr>
        <w:pStyle w:val="af2"/>
        <w:ind w:firstLine="567"/>
        <w:jc w:val="both"/>
        <w:rPr>
          <w:rFonts w:ascii="Times New Roman" w:hAnsi="Times New Roman"/>
          <w:sz w:val="20"/>
        </w:rPr>
      </w:pPr>
      <w:r>
        <w:rPr>
          <w:rFonts w:ascii="Times New Roman" w:hAnsi="Times New Roman"/>
          <w:sz w:val="20"/>
        </w:rPr>
        <w:t>– протоколы оценки эффективности средств индивидуальной защиты (при необходимости оценки);</w:t>
      </w:r>
      <w:r>
        <w:rPr>
          <w:rFonts w:ascii="Times New Roman" w:hAnsi="Times New Roman"/>
          <w:sz w:val="20"/>
        </w:rPr>
        <w:br/>
        <w:t>– протокол комиссии, содержащий решение о невозможности проведения исследований (испытаний) и измерений по основанию, указанному в ч. 9 ст. 12 Закона № 426-ФЗ (при наличии такого решения);</w:t>
      </w:r>
    </w:p>
    <w:p w:rsidR="00420079" w:rsidRDefault="00420079" w:rsidP="00420079">
      <w:pPr>
        <w:pStyle w:val="af2"/>
        <w:ind w:firstLine="567"/>
        <w:jc w:val="both"/>
        <w:rPr>
          <w:rFonts w:ascii="Times New Roman" w:hAnsi="Times New Roman"/>
          <w:sz w:val="20"/>
        </w:rPr>
      </w:pPr>
      <w:r>
        <w:rPr>
          <w:rFonts w:ascii="Times New Roman" w:hAnsi="Times New Roman"/>
          <w:sz w:val="20"/>
        </w:rPr>
        <w:t>– сводная ведомость СОУТ;</w:t>
      </w:r>
    </w:p>
    <w:p w:rsidR="00420079" w:rsidRDefault="00420079" w:rsidP="00420079">
      <w:pPr>
        <w:pStyle w:val="af2"/>
        <w:ind w:firstLine="567"/>
        <w:jc w:val="both"/>
        <w:rPr>
          <w:rFonts w:ascii="Times New Roman" w:hAnsi="Times New Roman"/>
          <w:sz w:val="20"/>
        </w:rPr>
      </w:pPr>
      <w:r>
        <w:rPr>
          <w:rFonts w:ascii="Times New Roman" w:hAnsi="Times New Roman"/>
          <w:sz w:val="20"/>
        </w:rPr>
        <w:t>– перечень мероприятий по улучшению условий и охраны труда работников, на рабочих местах которых проведена СОУТ;</w:t>
      </w:r>
    </w:p>
    <w:p w:rsidR="00420079" w:rsidRDefault="00420079" w:rsidP="00420079">
      <w:pPr>
        <w:pStyle w:val="af2"/>
        <w:ind w:firstLine="567"/>
        <w:jc w:val="both"/>
        <w:rPr>
          <w:rFonts w:ascii="Times New Roman" w:hAnsi="Times New Roman"/>
          <w:sz w:val="20"/>
        </w:rPr>
      </w:pPr>
      <w:r>
        <w:rPr>
          <w:rFonts w:ascii="Times New Roman" w:hAnsi="Times New Roman"/>
          <w:sz w:val="20"/>
        </w:rPr>
        <w:t>– заключения эксперта-исполнителя услуг.</w:t>
      </w:r>
    </w:p>
    <w:p w:rsidR="00420079" w:rsidRDefault="00420079" w:rsidP="00420079">
      <w:pPr>
        <w:pStyle w:val="af2"/>
        <w:ind w:firstLine="567"/>
        <w:jc w:val="both"/>
        <w:rPr>
          <w:rFonts w:ascii="Times New Roman" w:hAnsi="Times New Roman"/>
          <w:b/>
          <w:sz w:val="20"/>
        </w:rPr>
      </w:pPr>
      <w:r>
        <w:rPr>
          <w:rFonts w:ascii="Times New Roman" w:hAnsi="Times New Roman"/>
          <w:sz w:val="20"/>
        </w:rPr>
        <w:t> </w:t>
      </w:r>
      <w:r>
        <w:rPr>
          <w:rFonts w:ascii="Times New Roman" w:hAnsi="Times New Roman"/>
          <w:sz w:val="20"/>
        </w:rPr>
        <w:br/>
      </w:r>
      <w:r>
        <w:rPr>
          <w:rFonts w:ascii="Times New Roman" w:hAnsi="Times New Roman"/>
          <w:b/>
          <w:sz w:val="20"/>
        </w:rPr>
        <w:t xml:space="preserve">           5. Требования к объему предоставляемых услуг.</w:t>
      </w:r>
    </w:p>
    <w:p w:rsidR="00420079" w:rsidRDefault="00420079" w:rsidP="00420079">
      <w:pPr>
        <w:spacing w:after="0" w:line="240" w:lineRule="auto"/>
        <w:jc w:val="both"/>
        <w:rPr>
          <w:rFonts w:ascii="Times New Roman" w:hAnsi="Times New Roman"/>
          <w:sz w:val="20"/>
          <w:szCs w:val="20"/>
        </w:rPr>
      </w:pPr>
      <w:r>
        <w:rPr>
          <w:rFonts w:ascii="Times New Roman" w:hAnsi="Times New Roman"/>
          <w:sz w:val="20"/>
          <w:szCs w:val="20"/>
        </w:rPr>
        <w:t>Проведение СОУТ на    87    рабочих местах в соответствии с перечнем (приложение 1 к техническому заданию).</w:t>
      </w:r>
    </w:p>
    <w:p w:rsidR="00420079" w:rsidRDefault="00420079" w:rsidP="00420079">
      <w:pPr>
        <w:spacing w:after="0" w:line="240" w:lineRule="auto"/>
        <w:ind w:firstLine="567"/>
        <w:jc w:val="both"/>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br/>
      </w:r>
      <w:r>
        <w:rPr>
          <w:rFonts w:ascii="Times New Roman" w:hAnsi="Times New Roman"/>
          <w:b/>
          <w:sz w:val="20"/>
          <w:szCs w:val="20"/>
        </w:rPr>
        <w:t xml:space="preserve">           6. Требования к гарантийному сроку оказанных услуг, объему предоставления гарантий качества оказанных услуг.</w:t>
      </w:r>
      <w:r>
        <w:rPr>
          <w:rFonts w:ascii="Times New Roman" w:hAnsi="Times New Roman"/>
          <w:sz w:val="20"/>
          <w:szCs w:val="20"/>
        </w:rPr>
        <w:t> </w:t>
      </w:r>
    </w:p>
    <w:p w:rsidR="00420079" w:rsidRDefault="00420079" w:rsidP="00420079">
      <w:pPr>
        <w:pStyle w:val="af2"/>
        <w:jc w:val="both"/>
        <w:rPr>
          <w:rFonts w:ascii="Times New Roman" w:hAnsi="Times New Roman"/>
          <w:sz w:val="20"/>
        </w:rPr>
      </w:pPr>
      <w:r>
        <w:rPr>
          <w:rFonts w:ascii="Times New Roman" w:hAnsi="Times New Roman"/>
          <w:sz w:val="20"/>
        </w:rPr>
        <w:t>1. Исполнитель гарантирует, что качество выполняемых работ соответствует положениям Федерального закона от 28.12.2013г. №426-ФЗ «О специальной оценке условий труда» требованиям, а также иным нормативным документам в области оценки условий труда.</w:t>
      </w:r>
    </w:p>
    <w:p w:rsidR="00420079" w:rsidRDefault="00420079" w:rsidP="00420079">
      <w:pPr>
        <w:pStyle w:val="af2"/>
        <w:jc w:val="both"/>
        <w:rPr>
          <w:rFonts w:ascii="Times New Roman" w:hAnsi="Times New Roman"/>
          <w:sz w:val="20"/>
        </w:rPr>
      </w:pPr>
      <w:r>
        <w:rPr>
          <w:rFonts w:ascii="Times New Roman" w:hAnsi="Times New Roman"/>
          <w:sz w:val="20"/>
        </w:rPr>
        <w:t>2. В случае обнаружения контролирующими органами ошибок в оформленных материалах, по специальной оценке, условий труда (в период всего срока их действия) Исполнитель исправляет эти ошибки в месячный срок после информирования об их обнаружении.</w:t>
      </w:r>
    </w:p>
    <w:p w:rsidR="00420079" w:rsidRDefault="00420079" w:rsidP="00420079">
      <w:pPr>
        <w:pStyle w:val="af2"/>
        <w:jc w:val="both"/>
        <w:rPr>
          <w:rFonts w:ascii="Times New Roman" w:hAnsi="Times New Roman"/>
          <w:sz w:val="20"/>
        </w:rPr>
      </w:pPr>
      <w:r>
        <w:rPr>
          <w:rFonts w:ascii="Times New Roman" w:hAnsi="Times New Roman"/>
          <w:sz w:val="20"/>
        </w:rPr>
        <w:lastRenderedPageBreak/>
        <w:t>3. Срок гарантии выполненных работ устанавливается продолжительностью 5 лет с момента подписания акта приемки выполненных работ.</w:t>
      </w:r>
    </w:p>
    <w:p w:rsidR="00420079" w:rsidRDefault="00420079" w:rsidP="00420079">
      <w:pPr>
        <w:pStyle w:val="af2"/>
        <w:jc w:val="both"/>
        <w:rPr>
          <w:rFonts w:ascii="Times New Roman" w:hAnsi="Times New Roman"/>
          <w:sz w:val="20"/>
        </w:rPr>
      </w:pPr>
    </w:p>
    <w:tbl>
      <w:tblPr>
        <w:tblW w:w="95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239"/>
        <w:gridCol w:w="1297"/>
        <w:gridCol w:w="1501"/>
        <w:gridCol w:w="979"/>
        <w:gridCol w:w="1092"/>
      </w:tblGrid>
      <w:tr w:rsidR="00420079" w:rsidTr="00420079">
        <w:trPr>
          <w:trHeight w:val="623"/>
          <w:jc w:val="center"/>
        </w:trPr>
        <w:tc>
          <w:tcPr>
            <w:tcW w:w="488"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3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ind w:firstLine="18"/>
              <w:jc w:val="center"/>
              <w:rPr>
                <w:rFonts w:ascii="Times New Roman" w:hAnsi="Times New Roman"/>
                <w:sz w:val="20"/>
                <w:szCs w:val="20"/>
              </w:rPr>
            </w:pPr>
            <w:r>
              <w:rPr>
                <w:rFonts w:ascii="Times New Roman" w:hAnsi="Times New Roman"/>
                <w:sz w:val="20"/>
                <w:szCs w:val="20"/>
              </w:rPr>
              <w:t>Наименование рабочего места</w:t>
            </w:r>
          </w:p>
        </w:tc>
        <w:tc>
          <w:tcPr>
            <w:tcW w:w="1297"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Количество рабочих мест</w:t>
            </w:r>
          </w:p>
        </w:tc>
        <w:tc>
          <w:tcPr>
            <w:tcW w:w="1501"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Количество работников, занятых на рабочих местах</w:t>
            </w:r>
          </w:p>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(физ. лицо)</w:t>
            </w:r>
          </w:p>
        </w:tc>
        <w:tc>
          <w:tcPr>
            <w:tcW w:w="97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Из них женщин</w:t>
            </w:r>
          </w:p>
        </w:tc>
        <w:tc>
          <w:tcPr>
            <w:tcW w:w="1092"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Класс вредности</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Главный врач</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Заместитель главного врача  по клинико-экспертной работе</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Врач-рефлексотерапевт</w:t>
            </w:r>
            <w:r>
              <w:rPr>
                <w:rFonts w:ascii="Times New Roman" w:hAnsi="Times New Roman"/>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функциональной диагностики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Зав. отделением - врач-терапевт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Врач-терапевт участковый цехового врачебного участка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Медициская сестра участковая (цехового врачебного участка)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3</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профпатолог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рентгенолог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Рентгенолаборант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Фельдшер-лаборант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Врач-физиотерапевт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физиотерапии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 xml:space="preserve">Врач терапевт </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 xml:space="preserve">Медицинская сестра </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Медицинская сестра общеполиклинического персонала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офтальмолог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офтальмологического 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хирург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хирургического кабинета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регистратор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статистик</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–акушер-гинеколог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Акушерка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Врач- инфекционист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Врач – терапевт дневного стационара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Медицинская сестра дневного стационара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дерматовенеролог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дерматовенеролического кабинета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отоларинголог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отоларингологического 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стоматолог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стоматологического 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Врач-стоматолог-ортопед</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Зубной техник</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невролог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Врач-психиатр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психиатр-нарколог</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неврологического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Врач-эндоскопист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Врач ультразвуковой диагностики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процедурного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профилактики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Сестра-хозяйка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прививочного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Старшая 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(врачебно-экспертной комиссии)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стерилизационной</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по массажу</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дезинфектор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Помошник врача-эпидемиолога</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Водитель автомобиля</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Программист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Ведущий  юрисконсульт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Ведущий экономист</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Специалист по охране труда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Специалист по управлению персоналом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Заведующий хозяйством</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Главный бухгалтер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Ведущий бухгалтер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Бухгалтер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Кассир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Бушулей:</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1.Фельдшер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trHeight w:val="634"/>
          <w:jc w:val="center"/>
        </w:trPr>
        <w:tc>
          <w:tcPr>
            <w:tcW w:w="488" w:type="dxa"/>
            <w:vMerge w:val="restart"/>
            <w:tcBorders>
              <w:top w:val="single" w:sz="4" w:space="0" w:color="auto"/>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Зилово:</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1.Старший фельдшер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trHeight w:val="260"/>
          <w:jc w:val="center"/>
        </w:trPr>
        <w:tc>
          <w:tcPr>
            <w:tcW w:w="488" w:type="dxa"/>
            <w:vMerge/>
            <w:tcBorders>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2.Фельдшер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trHeight w:val="461"/>
          <w:jc w:val="center"/>
        </w:trPr>
        <w:tc>
          <w:tcPr>
            <w:tcW w:w="488" w:type="dxa"/>
            <w:vMerge/>
            <w:tcBorders>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3.Медицинская сестра</w:t>
            </w:r>
          </w:p>
          <w:p w:rsidR="00420079" w:rsidRPr="005362F0" w:rsidRDefault="00420079" w:rsidP="00420079">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1092" w:type="dxa"/>
            <w:tcBorders>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trHeight w:val="893"/>
          <w:jc w:val="center"/>
        </w:trPr>
        <w:tc>
          <w:tcPr>
            <w:tcW w:w="488" w:type="dxa"/>
            <w:vMerge w:val="restart"/>
            <w:tcBorders>
              <w:top w:val="single" w:sz="4" w:space="0" w:color="auto"/>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эксплуатационного локомотивного депо</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1.Старший фельдшер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trHeight w:val="260"/>
          <w:jc w:val="center"/>
        </w:trPr>
        <w:tc>
          <w:tcPr>
            <w:tcW w:w="488" w:type="dxa"/>
            <w:vMerge/>
            <w:tcBorders>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2.Фельдшер</w:t>
            </w: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trHeight w:val="446"/>
          <w:jc w:val="center"/>
        </w:trPr>
        <w:tc>
          <w:tcPr>
            <w:tcW w:w="488" w:type="dxa"/>
            <w:vMerge/>
            <w:tcBorders>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3.Медицинская сестра</w:t>
            </w:r>
          </w:p>
          <w:p w:rsidR="00420079" w:rsidRPr="005362F0" w:rsidRDefault="00420079" w:rsidP="00420079">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6</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6</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Урюм:</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1.Фельдшер</w:t>
            </w:r>
          </w:p>
          <w:p w:rsidR="00420079" w:rsidRPr="005362F0" w:rsidRDefault="00420079" w:rsidP="00420079">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trHeight w:val="648"/>
          <w:jc w:val="center"/>
        </w:trPr>
        <w:tc>
          <w:tcPr>
            <w:tcW w:w="488" w:type="dxa"/>
            <w:vMerge w:val="restart"/>
            <w:tcBorders>
              <w:top w:val="single" w:sz="4" w:space="0" w:color="auto"/>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Кабинет психолога в эксплуатационном локомотивном депо Чернышевск-Забайкальский</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1.Ведущий психолог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trHeight w:val="274"/>
          <w:jc w:val="center"/>
        </w:trPr>
        <w:tc>
          <w:tcPr>
            <w:tcW w:w="488" w:type="dxa"/>
            <w:vMerge/>
            <w:tcBorders>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2.Психолог</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3.Физиолог</w:t>
            </w:r>
          </w:p>
          <w:p w:rsidR="00420079" w:rsidRPr="005362F0" w:rsidRDefault="00420079" w:rsidP="00420079">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пункт на железнодорожном вокзале Чернышевск-Забайкальский</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lastRenderedPageBreak/>
              <w:t>1.Фельдшер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5</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trHeight w:val="374"/>
          <w:jc w:val="center"/>
        </w:trPr>
        <w:tc>
          <w:tcPr>
            <w:tcW w:w="488" w:type="dxa"/>
            <w:vMerge w:val="restart"/>
            <w:tcBorders>
              <w:top w:val="single" w:sz="4" w:space="0" w:color="auto"/>
              <w:left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Амбулатория на станции Зилово</w:t>
            </w:r>
          </w:p>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1.Врач-терапевт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trHeight w:val="317"/>
          <w:jc w:val="center"/>
        </w:trPr>
        <w:tc>
          <w:tcPr>
            <w:tcW w:w="488" w:type="dxa"/>
            <w:vMerge/>
            <w:tcBorders>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2.Медицинская сестра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Оператор электронно-вычислительных машин</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Рабочий по комплексному обслуживанию и ремонту зданий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Слесарь сантехник</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Сторож</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Уборщик служебных помещений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sidRPr="005362F0">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Санитарка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pStyle w:val="afa"/>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423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Электромонтер по ремонту и обслуживанию электрооборудования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420079" w:rsidRDefault="00420079" w:rsidP="00420079">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p>
        </w:tc>
      </w:tr>
      <w:tr w:rsidR="00420079" w:rsidRPr="005362F0" w:rsidTr="00420079">
        <w:trPr>
          <w:jc w:val="center"/>
        </w:trPr>
        <w:tc>
          <w:tcPr>
            <w:tcW w:w="488"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spacing w:after="0" w:line="240" w:lineRule="auto"/>
              <w:jc w:val="center"/>
              <w:rPr>
                <w:rFonts w:ascii="Times New Roman" w:hAnsi="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b/>
                <w:sz w:val="20"/>
                <w:szCs w:val="20"/>
              </w:rPr>
            </w:pPr>
            <w:r w:rsidRPr="005362F0">
              <w:rPr>
                <w:rFonts w:ascii="Times New Roman" w:hAnsi="Times New Roman"/>
                <w:b/>
                <w:sz w:val="20"/>
                <w:szCs w:val="20"/>
              </w:rPr>
              <w:t>Итого: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87</w:t>
            </w:r>
          </w:p>
        </w:tc>
        <w:tc>
          <w:tcPr>
            <w:tcW w:w="1501" w:type="dxa"/>
            <w:tcBorders>
              <w:top w:val="single" w:sz="4" w:space="0" w:color="auto"/>
              <w:left w:val="single" w:sz="4" w:space="0" w:color="auto"/>
              <w:bottom w:val="single" w:sz="4" w:space="0" w:color="auto"/>
              <w:right w:val="single" w:sz="4" w:space="0" w:color="auto"/>
            </w:tcBorders>
            <w:vAlign w:val="center"/>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107</w:t>
            </w:r>
          </w:p>
        </w:tc>
        <w:tc>
          <w:tcPr>
            <w:tcW w:w="979" w:type="dxa"/>
            <w:tcBorders>
              <w:top w:val="single" w:sz="4" w:space="0" w:color="auto"/>
              <w:left w:val="single" w:sz="4" w:space="0" w:color="auto"/>
              <w:bottom w:val="single" w:sz="4" w:space="0" w:color="auto"/>
              <w:right w:val="single" w:sz="4" w:space="0" w:color="auto"/>
            </w:tcBorders>
            <w:hideMark/>
          </w:tcPr>
          <w:p w:rsidR="00420079" w:rsidRPr="005362F0" w:rsidRDefault="00420079" w:rsidP="00420079">
            <w:pPr>
              <w:spacing w:after="0" w:line="240" w:lineRule="auto"/>
              <w:jc w:val="center"/>
              <w:rPr>
                <w:rFonts w:ascii="Times New Roman" w:hAnsi="Times New Roman"/>
                <w:sz w:val="20"/>
                <w:szCs w:val="20"/>
              </w:rPr>
            </w:pPr>
            <w:r>
              <w:rPr>
                <w:rFonts w:ascii="Times New Roman" w:hAnsi="Times New Roman"/>
                <w:sz w:val="20"/>
                <w:szCs w:val="20"/>
              </w:rPr>
              <w:t>98</w:t>
            </w:r>
          </w:p>
        </w:tc>
        <w:tc>
          <w:tcPr>
            <w:tcW w:w="1092" w:type="dxa"/>
            <w:tcBorders>
              <w:top w:val="single" w:sz="4" w:space="0" w:color="auto"/>
              <w:left w:val="single" w:sz="4" w:space="0" w:color="auto"/>
              <w:bottom w:val="single" w:sz="4" w:space="0" w:color="auto"/>
              <w:right w:val="single" w:sz="4" w:space="0" w:color="auto"/>
            </w:tcBorders>
          </w:tcPr>
          <w:p w:rsidR="00420079" w:rsidRPr="005362F0" w:rsidRDefault="00420079" w:rsidP="00420079">
            <w:pPr>
              <w:spacing w:after="0" w:line="240" w:lineRule="auto"/>
              <w:jc w:val="center"/>
              <w:rPr>
                <w:rFonts w:ascii="Times New Roman" w:hAnsi="Times New Roman"/>
                <w:sz w:val="20"/>
                <w:szCs w:val="20"/>
              </w:rPr>
            </w:pPr>
          </w:p>
        </w:tc>
      </w:tr>
    </w:tbl>
    <w:p w:rsidR="00420079" w:rsidRPr="005362F0" w:rsidRDefault="00420079" w:rsidP="00420079">
      <w:pPr>
        <w:jc w:val="center"/>
      </w:pPr>
    </w:p>
    <w:p w:rsidR="00420079" w:rsidRDefault="00420079" w:rsidP="00AD32D5">
      <w:pPr>
        <w:spacing w:after="0" w:line="240" w:lineRule="auto"/>
        <w:rPr>
          <w:rFonts w:ascii="Times New Roman" w:hAnsi="Times New Roman"/>
          <w:color w:val="000000" w:themeColor="text1"/>
          <w:sz w:val="20"/>
          <w:szCs w:val="20"/>
        </w:rPr>
      </w:pPr>
    </w:p>
    <w:p w:rsidR="00AD32D5" w:rsidRDefault="00AD32D5" w:rsidP="00AD32D5">
      <w:pPr>
        <w:spacing w:after="0" w:line="240" w:lineRule="auto"/>
        <w:jc w:val="center"/>
        <w:rPr>
          <w:rFonts w:ascii="Times New Roman" w:hAnsi="Times New Roman"/>
          <w:color w:val="000000" w:themeColor="text1"/>
          <w:sz w:val="20"/>
          <w:szCs w:val="20"/>
        </w:rPr>
      </w:pPr>
    </w:p>
    <w:p w:rsidR="00AD32D5" w:rsidRDefault="00AD32D5" w:rsidP="00AD32D5">
      <w:pPr>
        <w:spacing w:after="0" w:line="240" w:lineRule="auto"/>
        <w:jc w:val="center"/>
        <w:rPr>
          <w:rFonts w:ascii="Times New Roman" w:hAnsi="Times New Roman"/>
          <w:color w:val="000000" w:themeColor="text1"/>
          <w:sz w:val="20"/>
          <w:szCs w:val="20"/>
        </w:rPr>
      </w:pPr>
    </w:p>
    <w:p w:rsidR="00FD1A64" w:rsidRPr="00AD32D5" w:rsidRDefault="00AD32D5" w:rsidP="00AD32D5">
      <w:pPr>
        <w:spacing w:after="0" w:line="240" w:lineRule="auto"/>
        <w:jc w:val="center"/>
        <w:rPr>
          <w:rFonts w:ascii="Times New Roman" w:hAnsi="Times New Roman"/>
          <w:color w:val="000000" w:themeColor="text1"/>
          <w:sz w:val="20"/>
          <w:szCs w:val="20"/>
        </w:rPr>
      </w:pPr>
      <w:r w:rsidRPr="00AD32D5">
        <w:rPr>
          <w:rFonts w:ascii="Times New Roman" w:hAnsi="Times New Roman"/>
          <w:color w:val="000000" w:themeColor="text1"/>
          <w:sz w:val="20"/>
          <w:szCs w:val="20"/>
        </w:rPr>
        <w:t>Главный врач ЧУЗ  «РЖД-Медицина» пгт. Чернышевск   ______________________ И.С. Халтурина</w:t>
      </w: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Pr="005411C9" w:rsidRDefault="00FD1A64" w:rsidP="006F4ED6">
      <w:pPr>
        <w:tabs>
          <w:tab w:val="left" w:pos="3525"/>
          <w:tab w:val="left" w:pos="4294"/>
        </w:tabs>
        <w:spacing w:after="0" w:line="240" w:lineRule="auto"/>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081D44" w:rsidRDefault="00081D44" w:rsidP="00760A63">
      <w:pPr>
        <w:tabs>
          <w:tab w:val="left" w:pos="3525"/>
          <w:tab w:val="left" w:pos="4294"/>
        </w:tabs>
        <w:spacing w:after="0" w:line="240" w:lineRule="auto"/>
        <w:jc w:val="right"/>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 xml:space="preserve">ЧУЗ </w:t>
            </w:r>
            <w:r w:rsidR="008A7ED3">
              <w:rPr>
                <w:rFonts w:ascii="Times New Roman" w:hAnsi="Times New Roman"/>
                <w:b/>
                <w:sz w:val="20"/>
                <w:szCs w:val="20"/>
              </w:rPr>
              <w:t>«РЖД-Медицина»</w:t>
            </w:r>
          </w:p>
          <w:p w:rsidR="00D527E9" w:rsidRPr="005411C9"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82554F">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Pr="005411C9">
        <w:rPr>
          <w:rFonts w:ascii="Times New Roman" w:hAnsi="Times New Roman"/>
          <w:sz w:val="20"/>
          <w:szCs w:val="20"/>
        </w:rPr>
        <w:t xml:space="preserve"> Изучив извещение № </w:t>
      </w:r>
      <w:r w:rsidR="00420079">
        <w:rPr>
          <w:rFonts w:ascii="Times New Roman" w:hAnsi="Times New Roman"/>
          <w:sz w:val="20"/>
          <w:szCs w:val="20"/>
        </w:rPr>
        <w:t>21039000014</w:t>
      </w:r>
      <w:r w:rsidRPr="005411C9">
        <w:rPr>
          <w:rFonts w:ascii="Times New Roman" w:hAnsi="Times New Roman"/>
          <w:sz w:val="20"/>
          <w:szCs w:val="20"/>
        </w:rPr>
        <w:t xml:space="preserve"> о проведении запроса </w:t>
      </w:r>
      <w:r w:rsidR="004B1D69">
        <w:rPr>
          <w:rFonts w:ascii="Times New Roman" w:hAnsi="Times New Roman"/>
          <w:sz w:val="20"/>
          <w:szCs w:val="20"/>
        </w:rPr>
        <w:t>котировок от «</w:t>
      </w:r>
      <w:r w:rsidR="008105F3">
        <w:rPr>
          <w:rFonts w:ascii="Times New Roman" w:hAnsi="Times New Roman"/>
          <w:sz w:val="20"/>
          <w:szCs w:val="20"/>
        </w:rPr>
        <w:t>10</w:t>
      </w:r>
      <w:r w:rsidR="004B1D69">
        <w:rPr>
          <w:rFonts w:ascii="Times New Roman" w:hAnsi="Times New Roman"/>
          <w:sz w:val="20"/>
          <w:szCs w:val="20"/>
        </w:rPr>
        <w:t xml:space="preserve">» </w:t>
      </w:r>
      <w:r w:rsidR="00420079">
        <w:rPr>
          <w:rFonts w:ascii="Times New Roman" w:hAnsi="Times New Roman"/>
          <w:sz w:val="20"/>
          <w:szCs w:val="20"/>
        </w:rPr>
        <w:t>февраля</w:t>
      </w:r>
      <w:r w:rsidR="00AD32D5">
        <w:rPr>
          <w:rFonts w:ascii="Times New Roman" w:hAnsi="Times New Roman"/>
          <w:sz w:val="20"/>
          <w:szCs w:val="20"/>
        </w:rPr>
        <w:t xml:space="preserve"> 2021</w:t>
      </w:r>
      <w:r w:rsidRPr="005411C9">
        <w:rPr>
          <w:rFonts w:ascii="Times New Roman" w:hAnsi="Times New Roman"/>
          <w:sz w:val="20"/>
          <w:szCs w:val="20"/>
        </w:rPr>
        <w:t xml:space="preserve"> г., а также котировочную документацию к извещению №  </w:t>
      </w:r>
      <w:r w:rsidR="00420079">
        <w:rPr>
          <w:rFonts w:ascii="Times New Roman" w:hAnsi="Times New Roman"/>
          <w:sz w:val="20"/>
          <w:szCs w:val="20"/>
        </w:rPr>
        <w:t xml:space="preserve">21039000014 </w:t>
      </w:r>
      <w:r w:rsidRPr="005411C9">
        <w:rPr>
          <w:rFonts w:ascii="Times New Roman" w:hAnsi="Times New Roman"/>
          <w:sz w:val="20"/>
          <w:szCs w:val="20"/>
        </w:rPr>
        <w:t>о проведении запроса котировок от «</w:t>
      </w:r>
      <w:r w:rsidR="008105F3">
        <w:rPr>
          <w:rFonts w:ascii="Times New Roman" w:hAnsi="Times New Roman"/>
          <w:sz w:val="20"/>
          <w:szCs w:val="20"/>
        </w:rPr>
        <w:t>10</w:t>
      </w:r>
      <w:r w:rsidRPr="005411C9">
        <w:rPr>
          <w:rFonts w:ascii="Times New Roman" w:hAnsi="Times New Roman"/>
          <w:sz w:val="20"/>
          <w:szCs w:val="20"/>
        </w:rPr>
        <w:t>»</w:t>
      </w:r>
      <w:r w:rsidR="00420079">
        <w:rPr>
          <w:rFonts w:ascii="Times New Roman" w:hAnsi="Times New Roman"/>
          <w:sz w:val="20"/>
          <w:szCs w:val="20"/>
        </w:rPr>
        <w:t xml:space="preserve"> февраля</w:t>
      </w:r>
      <w:r w:rsidRPr="005411C9">
        <w:rPr>
          <w:rFonts w:ascii="Times New Roman" w:hAnsi="Times New Roman"/>
          <w:sz w:val="20"/>
          <w:szCs w:val="20"/>
        </w:rPr>
        <w:t xml:space="preserve"> 20</w:t>
      </w:r>
      <w:r w:rsidR="00167917">
        <w:rPr>
          <w:rFonts w:ascii="Times New Roman" w:hAnsi="Times New Roman"/>
          <w:sz w:val="20"/>
          <w:szCs w:val="20"/>
        </w:rPr>
        <w:t>2</w:t>
      </w:r>
      <w:r w:rsidR="00AD32D5">
        <w:rPr>
          <w:rFonts w:ascii="Times New Roman" w:hAnsi="Times New Roman"/>
          <w:sz w:val="20"/>
          <w:szCs w:val="20"/>
        </w:rPr>
        <w:t>1</w:t>
      </w:r>
      <w:r w:rsidRPr="005411C9">
        <w:rPr>
          <w:rFonts w:ascii="Times New Roman" w:hAnsi="Times New Roman"/>
          <w:color w:val="FF0000"/>
          <w:sz w:val="20"/>
          <w:szCs w:val="20"/>
        </w:rPr>
        <w:t xml:space="preserve"> </w:t>
      </w:r>
      <w:r w:rsidRPr="00A776D1">
        <w:rPr>
          <w:rFonts w:ascii="Times New Roman" w:hAnsi="Times New Roman"/>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сообщает о своем согласии исполнить условия Договора на</w:t>
      </w:r>
      <w:r w:rsidR="00420079">
        <w:rPr>
          <w:rFonts w:ascii="Times New Roman" w:hAnsi="Times New Roman"/>
          <w:sz w:val="20"/>
          <w:szCs w:val="20"/>
        </w:rPr>
        <w:t xml:space="preserve"> оказание услуг по проведению специальной оценке условий труда,</w:t>
      </w:r>
      <w:r w:rsidR="00F31346">
        <w:rPr>
          <w:rFonts w:ascii="Times New Roman" w:hAnsi="Times New Roman"/>
          <w:sz w:val="20"/>
          <w:szCs w:val="20"/>
        </w:rPr>
        <w:t xml:space="preserve">указанные в извещении № </w:t>
      </w:r>
      <w:r w:rsidR="00420079">
        <w:rPr>
          <w:rFonts w:ascii="Times New Roman" w:hAnsi="Times New Roman"/>
          <w:sz w:val="20"/>
          <w:szCs w:val="20"/>
        </w:rPr>
        <w:t>21039000014</w:t>
      </w:r>
      <w:r w:rsidRPr="005411C9">
        <w:rPr>
          <w:rFonts w:ascii="Times New Roman" w:hAnsi="Times New Roman"/>
          <w:sz w:val="20"/>
          <w:szCs w:val="20"/>
        </w:rPr>
        <w:t xml:space="preserve"> о пров</w:t>
      </w:r>
      <w:r w:rsidR="00F31346">
        <w:rPr>
          <w:rFonts w:ascii="Times New Roman" w:hAnsi="Times New Roman"/>
          <w:sz w:val="20"/>
          <w:szCs w:val="20"/>
        </w:rPr>
        <w:t>едении запроса котировок от «</w:t>
      </w:r>
      <w:r w:rsidR="008105F3">
        <w:rPr>
          <w:rFonts w:ascii="Times New Roman" w:hAnsi="Times New Roman"/>
          <w:sz w:val="20"/>
          <w:szCs w:val="20"/>
        </w:rPr>
        <w:t>10</w:t>
      </w:r>
      <w:r w:rsidR="008A7ED3">
        <w:rPr>
          <w:rFonts w:ascii="Times New Roman" w:hAnsi="Times New Roman"/>
          <w:sz w:val="20"/>
          <w:szCs w:val="20"/>
        </w:rPr>
        <w:t>»</w:t>
      </w:r>
      <w:r w:rsidR="00F31346">
        <w:rPr>
          <w:rFonts w:ascii="Times New Roman" w:hAnsi="Times New Roman"/>
          <w:sz w:val="20"/>
          <w:szCs w:val="20"/>
        </w:rPr>
        <w:t xml:space="preserve"> </w:t>
      </w:r>
      <w:r w:rsidR="00420079">
        <w:rPr>
          <w:rFonts w:ascii="Times New Roman" w:hAnsi="Times New Roman"/>
          <w:sz w:val="20"/>
          <w:szCs w:val="20"/>
        </w:rPr>
        <w:t xml:space="preserve">февраля </w:t>
      </w:r>
      <w:r w:rsidR="00AD32D5">
        <w:rPr>
          <w:rFonts w:ascii="Times New Roman" w:hAnsi="Times New Roman"/>
          <w:sz w:val="20"/>
          <w:szCs w:val="20"/>
        </w:rPr>
        <w:t>2021</w:t>
      </w:r>
      <w:r w:rsidRPr="005411C9">
        <w:rPr>
          <w:rFonts w:ascii="Times New Roman" w:hAnsi="Times New Roman"/>
          <w:sz w:val="20"/>
          <w:szCs w:val="20"/>
        </w:rPr>
        <w:t xml:space="preserve"> г., а также в котировочно</w:t>
      </w:r>
      <w:r w:rsidR="00F31346">
        <w:rPr>
          <w:rFonts w:ascii="Times New Roman" w:hAnsi="Times New Roman"/>
          <w:sz w:val="20"/>
          <w:szCs w:val="20"/>
        </w:rPr>
        <w:t xml:space="preserve">й документации к извещению № </w:t>
      </w:r>
      <w:r w:rsidR="00420079">
        <w:rPr>
          <w:rFonts w:ascii="Times New Roman" w:hAnsi="Times New Roman"/>
          <w:sz w:val="20"/>
          <w:szCs w:val="20"/>
        </w:rPr>
        <w:t>21039000014</w:t>
      </w:r>
      <w:r w:rsidR="00B21AE2">
        <w:rPr>
          <w:rFonts w:ascii="Times New Roman" w:hAnsi="Times New Roman"/>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8105F3">
        <w:rPr>
          <w:rFonts w:ascii="Times New Roman" w:hAnsi="Times New Roman"/>
          <w:sz w:val="20"/>
          <w:szCs w:val="20"/>
        </w:rPr>
        <w:t>10</w:t>
      </w:r>
      <w:r w:rsidR="00C74D1A">
        <w:rPr>
          <w:rFonts w:ascii="Times New Roman" w:hAnsi="Times New Roman"/>
          <w:sz w:val="20"/>
          <w:szCs w:val="20"/>
        </w:rPr>
        <w:t xml:space="preserve">» </w:t>
      </w:r>
      <w:r w:rsidR="00420079">
        <w:rPr>
          <w:rFonts w:ascii="Times New Roman" w:hAnsi="Times New Roman"/>
          <w:sz w:val="20"/>
          <w:szCs w:val="20"/>
        </w:rPr>
        <w:t xml:space="preserve">февраля </w:t>
      </w:r>
      <w:r w:rsidR="008A7ED3">
        <w:rPr>
          <w:rFonts w:ascii="Times New Roman" w:hAnsi="Times New Roman"/>
          <w:sz w:val="20"/>
          <w:szCs w:val="20"/>
        </w:rPr>
        <w:t xml:space="preserve"> </w:t>
      </w:r>
      <w:r w:rsidR="00AD32D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690FD6" w:rsidRPr="005411C9" w:rsidRDefault="00D527E9" w:rsidP="00690FD6">
      <w:pPr>
        <w:spacing w:after="0" w:line="240" w:lineRule="auto"/>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w:t>
      </w:r>
      <w:r w:rsidR="00690FD6">
        <w:rPr>
          <w:rFonts w:ascii="Times New Roman" w:hAnsi="Times New Roman"/>
          <w:color w:val="000000"/>
          <w:sz w:val="20"/>
          <w:szCs w:val="20"/>
          <w:shd w:val="clear" w:color="auto" w:fill="FFFFFF"/>
        </w:rPr>
        <w:t>длагаемая общая стоимость услуг</w:t>
      </w:r>
      <w:r w:rsidRPr="005411C9">
        <w:rPr>
          <w:rFonts w:ascii="Times New Roman" w:hAnsi="Times New Roman"/>
          <w:color w:val="000000"/>
          <w:sz w:val="20"/>
          <w:szCs w:val="20"/>
          <w:shd w:val="clear" w:color="auto" w:fill="FFFFFF"/>
        </w:rPr>
        <w:t xml:space="preserve">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00690FD6">
        <w:rPr>
          <w:rFonts w:ascii="Times New Roman" w:hAnsi="Times New Roman"/>
          <w:b/>
          <w:i/>
          <w:iCs/>
          <w:color w:val="000000"/>
          <w:sz w:val="20"/>
          <w:szCs w:val="20"/>
          <w:shd w:val="clear" w:color="auto" w:fill="FFFFFF"/>
        </w:rPr>
        <w:t>(Если услуга</w:t>
      </w:r>
      <w:r w:rsidRPr="005411C9">
        <w:rPr>
          <w:rFonts w:ascii="Times New Roman" w:hAnsi="Times New Roman"/>
          <w:b/>
          <w:i/>
          <w:iCs/>
          <w:color w:val="000000"/>
          <w:sz w:val="20"/>
          <w:szCs w:val="20"/>
          <w:shd w:val="clear" w:color="auto" w:fill="FFFFFF"/>
        </w:rPr>
        <w:t xml:space="preserve"> облагается налогом на добавленную стоимость, указывается</w:t>
      </w:r>
      <w:r w:rsidR="00690FD6">
        <w:rPr>
          <w:rFonts w:ascii="Times New Roman" w:hAnsi="Times New Roman"/>
          <w:b/>
          <w:i/>
          <w:iCs/>
          <w:color w:val="000000"/>
          <w:sz w:val="20"/>
          <w:szCs w:val="20"/>
          <w:shd w:val="clear" w:color="auto" w:fill="FFFFFF"/>
        </w:rPr>
        <w:t xml:space="preserve"> ставка в процентах. Если услуга </w:t>
      </w:r>
      <w:r w:rsidRPr="005411C9">
        <w:rPr>
          <w:rFonts w:ascii="Times New Roman" w:hAnsi="Times New Roman"/>
          <w:b/>
          <w:i/>
          <w:iCs/>
          <w:color w:val="000000"/>
          <w:sz w:val="20"/>
          <w:szCs w:val="20"/>
          <w:shd w:val="clear" w:color="auto" w:fill="FFFFFF"/>
        </w:rPr>
        <w:t xml:space="preserve">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00690FD6">
        <w:rPr>
          <w:rFonts w:ascii="Times New Roman" w:hAnsi="Times New Roman"/>
          <w:i/>
          <w:iCs/>
          <w:sz w:val="20"/>
          <w:szCs w:val="20"/>
          <w:shd w:val="clear" w:color="auto" w:fill="FFFFFF"/>
        </w:rPr>
        <w:t xml:space="preserve">–Указать обязательно! </w:t>
      </w:r>
      <w:r w:rsidR="00690FD6">
        <w:rPr>
          <w:rFonts w:ascii="Times New Roman" w:hAnsi="Times New Roman"/>
          <w:sz w:val="20"/>
          <w:szCs w:val="20"/>
        </w:rPr>
        <w:t xml:space="preserve">Стоимость услуг </w:t>
      </w:r>
      <w:r w:rsidR="00690FD6" w:rsidRPr="005411C9">
        <w:rPr>
          <w:rFonts w:ascii="Times New Roman" w:hAnsi="Times New Roman"/>
          <w:sz w:val="20"/>
          <w:szCs w:val="20"/>
        </w:rPr>
        <w:t>включает в себя все расходы на</w:t>
      </w:r>
      <w:r w:rsidR="00690FD6">
        <w:rPr>
          <w:rFonts w:ascii="Times New Roman" w:hAnsi="Times New Roman"/>
          <w:sz w:val="20"/>
          <w:szCs w:val="20"/>
        </w:rPr>
        <w:t xml:space="preserve"> </w:t>
      </w:r>
      <w:r w:rsidR="00690FD6" w:rsidRPr="005411C9">
        <w:rPr>
          <w:rFonts w:ascii="Times New Roman" w:hAnsi="Times New Roman"/>
          <w:sz w:val="20"/>
          <w:szCs w:val="20"/>
        </w:rPr>
        <w:t xml:space="preserve">страхование, </w:t>
      </w:r>
      <w:r w:rsidR="00690FD6">
        <w:rPr>
          <w:rFonts w:ascii="Times New Roman" w:hAnsi="Times New Roman"/>
          <w:sz w:val="20"/>
          <w:szCs w:val="20"/>
        </w:rPr>
        <w:t>уплату таможенных пошлин, налогов</w:t>
      </w:r>
      <w:r w:rsidR="00690FD6" w:rsidRPr="005411C9">
        <w:rPr>
          <w:rFonts w:ascii="Times New Roman" w:hAnsi="Times New Roman"/>
          <w:sz w:val="20"/>
          <w:szCs w:val="20"/>
        </w:rPr>
        <w:t>, сбор</w:t>
      </w:r>
      <w:r w:rsidR="00690FD6">
        <w:rPr>
          <w:rFonts w:ascii="Times New Roman" w:hAnsi="Times New Roman"/>
          <w:sz w:val="20"/>
          <w:szCs w:val="20"/>
        </w:rPr>
        <w:t>ов и других обязательных платежей, связанных с выполнением условий, указанных в проекте договора (Приложение № 5), а также компенсацию издержек Исполнителя (транспортные и командировочные расходы, расходы на заработную плату и страхование).</w:t>
      </w:r>
    </w:p>
    <w:p w:rsidR="00D527E9" w:rsidRPr="005411C9" w:rsidRDefault="00D527E9" w:rsidP="00690FD6">
      <w:pPr>
        <w:spacing w:after="0" w:line="240" w:lineRule="auto"/>
        <w:ind w:firstLine="709"/>
        <w:jc w:val="both"/>
        <w:rPr>
          <w:sz w:val="20"/>
          <w:szCs w:val="20"/>
        </w:rPr>
      </w:pP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10324" w:type="dxa"/>
        <w:tblInd w:w="-10" w:type="dxa"/>
        <w:tblCellMar>
          <w:left w:w="0" w:type="dxa"/>
          <w:right w:w="0" w:type="dxa"/>
        </w:tblCellMar>
        <w:tblLook w:val="00A0"/>
      </w:tblPr>
      <w:tblGrid>
        <w:gridCol w:w="427"/>
        <w:gridCol w:w="3042"/>
        <w:gridCol w:w="2461"/>
        <w:gridCol w:w="1985"/>
        <w:gridCol w:w="2409"/>
      </w:tblGrid>
      <w:tr w:rsidR="00690FD6" w:rsidRPr="005411C9" w:rsidTr="00690FD6">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Наименование услуг</w:t>
            </w:r>
          </w:p>
        </w:tc>
        <w:tc>
          <w:tcPr>
            <w:tcW w:w="2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r>
      <w:tr w:rsidR="00690FD6" w:rsidRPr="005411C9" w:rsidTr="00690FD6">
        <w:tc>
          <w:tcPr>
            <w:tcW w:w="42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690FD6" w:rsidRPr="005411C9" w:rsidRDefault="00690FD6"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2461"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1985"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2409" w:type="dxa"/>
            <w:tcBorders>
              <w:top w:val="nil"/>
              <w:left w:val="nil"/>
              <w:bottom w:val="nil"/>
              <w:right w:val="single" w:sz="8" w:space="0" w:color="auto"/>
            </w:tcBorders>
            <w:shd w:val="clear" w:color="auto" w:fill="FFFFFF"/>
            <w:tcMar>
              <w:top w:w="0" w:type="dxa"/>
              <w:left w:w="108" w:type="dxa"/>
              <w:bottom w:w="0" w:type="dxa"/>
              <w:right w:w="108" w:type="dxa"/>
            </w:tcMar>
          </w:tcPr>
          <w:p w:rsidR="00690FD6" w:rsidRPr="005411C9" w:rsidRDefault="00690FD6"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r w:rsidR="00690FD6" w:rsidRPr="005411C9" w:rsidTr="00690FD6">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0FD6" w:rsidRPr="005411C9" w:rsidRDefault="00690FD6" w:rsidP="005411C9">
            <w:pPr>
              <w:spacing w:after="0" w:line="240" w:lineRule="auto"/>
              <w:jc w:val="both"/>
              <w:rPr>
                <w:rFonts w:ascii="Times New Roman" w:hAnsi="Times New Roman"/>
                <w:color w:val="000000"/>
                <w:sz w:val="20"/>
                <w:szCs w:val="20"/>
              </w:rPr>
            </w:pP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2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0FD6" w:rsidRPr="005411C9" w:rsidRDefault="00690FD6" w:rsidP="005411C9">
            <w:pPr>
              <w:spacing w:after="0" w:line="240" w:lineRule="auto"/>
              <w:jc w:val="center"/>
              <w:rPr>
                <w:rFonts w:ascii="Times New Roman" w:hAnsi="Times New Roman"/>
                <w:color w:val="000000"/>
                <w:sz w:val="20"/>
                <w:szCs w:val="20"/>
              </w:rPr>
            </w:pP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90FD6" w:rsidRPr="005411C9" w:rsidRDefault="00690FD6" w:rsidP="005411C9">
            <w:pPr>
              <w:spacing w:after="0" w:line="240" w:lineRule="auto"/>
              <w:jc w:val="both"/>
              <w:rPr>
                <w:rFonts w:ascii="Times New Roman" w:hAnsi="Times New Roman"/>
                <w:color w:val="000000"/>
                <w:sz w:val="20"/>
                <w:szCs w:val="20"/>
              </w:rPr>
            </w:pP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 xml:space="preserve">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5411C9">
        <w:rPr>
          <w:rFonts w:ascii="Times New Roman" w:hAnsi="Times New Roman"/>
          <w:sz w:val="20"/>
          <w:szCs w:val="20"/>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w:t>
      </w:r>
      <w:r w:rsidR="00F31346">
        <w:rPr>
          <w:rFonts w:ascii="Times New Roman" w:hAnsi="Times New Roman"/>
          <w:sz w:val="20"/>
          <w:szCs w:val="20"/>
        </w:rPr>
        <w:t xml:space="preserve"> котировочной документации № </w:t>
      </w:r>
      <w:r w:rsidR="00A86136">
        <w:rPr>
          <w:rFonts w:ascii="Times New Roman" w:hAnsi="Times New Roman"/>
          <w:sz w:val="20"/>
          <w:szCs w:val="20"/>
        </w:rPr>
        <w:t>21039000014</w:t>
      </w:r>
      <w:r w:rsidRPr="005411C9">
        <w:rPr>
          <w:rFonts w:ascii="Times New Roman" w:hAnsi="Times New Roman"/>
          <w:sz w:val="20"/>
          <w:szCs w:val="20"/>
        </w:rPr>
        <w:t xml:space="preserve"> о про</w:t>
      </w:r>
      <w:r w:rsidR="00F31346">
        <w:rPr>
          <w:rFonts w:ascii="Times New Roman" w:hAnsi="Times New Roman"/>
          <w:sz w:val="20"/>
          <w:szCs w:val="20"/>
        </w:rPr>
        <w:t xml:space="preserve">ведении запроса котировок от « </w:t>
      </w:r>
      <w:r w:rsidR="008105F3">
        <w:rPr>
          <w:rFonts w:ascii="Times New Roman" w:hAnsi="Times New Roman"/>
          <w:sz w:val="20"/>
          <w:szCs w:val="20"/>
        </w:rPr>
        <w:t>10</w:t>
      </w:r>
      <w:r w:rsidR="00F31346">
        <w:rPr>
          <w:rFonts w:ascii="Times New Roman" w:hAnsi="Times New Roman"/>
          <w:sz w:val="20"/>
          <w:szCs w:val="20"/>
        </w:rPr>
        <w:t xml:space="preserve">» </w:t>
      </w:r>
      <w:r w:rsidR="00A86136">
        <w:rPr>
          <w:rFonts w:ascii="Times New Roman" w:hAnsi="Times New Roman"/>
          <w:sz w:val="20"/>
          <w:szCs w:val="20"/>
        </w:rPr>
        <w:t xml:space="preserve">февраля </w:t>
      </w:r>
      <w:r w:rsidR="00AD32D5">
        <w:rPr>
          <w:rFonts w:ascii="Times New Roman" w:hAnsi="Times New Roman"/>
          <w:sz w:val="20"/>
          <w:szCs w:val="20"/>
        </w:rPr>
        <w:t xml:space="preserve"> </w:t>
      </w:r>
      <w:r w:rsidR="00F31346">
        <w:rPr>
          <w:rFonts w:ascii="Times New Roman" w:hAnsi="Times New Roman"/>
          <w:sz w:val="20"/>
          <w:szCs w:val="20"/>
        </w:rPr>
        <w:t xml:space="preserve"> </w:t>
      </w:r>
      <w:r w:rsidR="00AD32D5">
        <w:rPr>
          <w:rFonts w:ascii="Times New Roman" w:hAnsi="Times New Roman"/>
          <w:sz w:val="20"/>
          <w:szCs w:val="20"/>
        </w:rPr>
        <w:t xml:space="preserve"> 2021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r w:rsidR="00A86136">
        <w:rPr>
          <w:rFonts w:ascii="Times New Roman" w:hAnsi="Times New Roman"/>
          <w:sz w:val="20"/>
          <w:szCs w:val="20"/>
        </w:rPr>
        <w:t xml:space="preserve"> на ___ листах</w:t>
      </w:r>
      <w:r w:rsidRPr="005411C9">
        <w:rPr>
          <w:rFonts w:ascii="Times New Roman" w:hAnsi="Times New Roman"/>
          <w:sz w:val="20"/>
          <w:szCs w:val="20"/>
        </w:rPr>
        <w:t>;</w:t>
      </w:r>
    </w:p>
    <w:p w:rsidR="00D527E9" w:rsidRPr="005411C9" w:rsidRDefault="00D527E9" w:rsidP="00A86136">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A86136" w:rsidP="005411C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В</w:t>
      </w:r>
      <w:r w:rsidR="00D527E9" w:rsidRPr="005411C9">
        <w:rPr>
          <w:rFonts w:ascii="Times New Roman" w:hAnsi="Times New Roman"/>
          <w:sz w:val="20"/>
          <w:szCs w:val="20"/>
        </w:rPr>
        <w:t>) письмо (копия уведомления) о применении специальных режимов налогообложения, в случае их применения;</w:t>
      </w:r>
    </w:p>
    <w:p w:rsidR="00D527E9" w:rsidRPr="005411C9" w:rsidRDefault="00A86136" w:rsidP="005411C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Г</w:t>
      </w:r>
      <w:r w:rsidR="00D527E9" w:rsidRPr="005411C9">
        <w:rPr>
          <w:rFonts w:ascii="Times New Roman" w:hAnsi="Times New Roman"/>
          <w:sz w:val="20"/>
          <w:szCs w:val="20"/>
        </w:rPr>
        <w:t xml:space="preserve">) полученная не ранее чем </w:t>
      </w:r>
      <w:r w:rsidR="00D527E9" w:rsidRPr="005411C9">
        <w:rPr>
          <w:rFonts w:ascii="Times New Roman" w:hAnsi="Times New Roman"/>
          <w:b/>
          <w:sz w:val="20"/>
          <w:szCs w:val="20"/>
          <w:u w:val="single"/>
        </w:rPr>
        <w:t>за 1 месяц</w:t>
      </w:r>
      <w:r w:rsidR="00D527E9"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A86136" w:rsidP="005411C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Д</w:t>
      </w:r>
      <w:r w:rsidR="00D527E9" w:rsidRPr="005411C9">
        <w:rPr>
          <w:rFonts w:ascii="Times New Roman" w:hAnsi="Times New Roman"/>
          <w:sz w:val="20"/>
          <w:szCs w:val="20"/>
        </w:rPr>
        <w:t xml:space="preserve">)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00D527E9" w:rsidRPr="005411C9">
        <w:rPr>
          <w:rFonts w:ascii="Times New Roman" w:hAnsi="Times New Roman"/>
          <w:b/>
          <w:sz w:val="20"/>
          <w:szCs w:val="20"/>
          <w:u w:val="single"/>
        </w:rPr>
        <w:t>за 1 месяц</w:t>
      </w:r>
      <w:r w:rsidR="00D527E9"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A86136" w:rsidP="005411C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З</w:t>
      </w:r>
      <w:r w:rsidR="00D527E9" w:rsidRPr="005411C9">
        <w:rPr>
          <w:rFonts w:ascii="Times New Roman" w:hAnsi="Times New Roman"/>
          <w:sz w:val="20"/>
          <w:szCs w:val="20"/>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00D527E9" w:rsidRPr="005411C9">
        <w:rPr>
          <w:rFonts w:ascii="Times New Roman" w:hAnsi="Times New Roman"/>
          <w:sz w:val="20"/>
          <w:szCs w:val="20"/>
        </w:rPr>
        <w:lastRenderedPageBreak/>
        <w:t>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A86136" w:rsidP="005411C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Ж</w:t>
      </w:r>
      <w:r w:rsidR="00D527E9" w:rsidRPr="005411C9">
        <w:rPr>
          <w:rFonts w:ascii="Times New Roman" w:hAnsi="Times New Roman"/>
          <w:sz w:val="20"/>
          <w:szCs w:val="20"/>
        </w:rPr>
        <w:t>)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7A5F1F">
      <w:pPr>
        <w:tabs>
          <w:tab w:val="left" w:pos="3525"/>
          <w:tab w:val="left" w:pos="4294"/>
        </w:tabs>
        <w:spacing w:after="0" w:line="240" w:lineRule="auto"/>
        <w:rPr>
          <w:rFonts w:ascii="Times New Roman" w:hAnsi="Times New Roman"/>
          <w:sz w:val="20"/>
          <w:szCs w:val="20"/>
        </w:rPr>
      </w:pPr>
    </w:p>
    <w:p w:rsidR="00A86136" w:rsidRDefault="00A86136" w:rsidP="005411C9">
      <w:pPr>
        <w:tabs>
          <w:tab w:val="left" w:pos="3525"/>
          <w:tab w:val="left" w:pos="4294"/>
        </w:tabs>
        <w:spacing w:after="0" w:line="240" w:lineRule="auto"/>
        <w:jc w:val="right"/>
        <w:rPr>
          <w:rFonts w:ascii="Times New Roman" w:hAnsi="Times New Roman"/>
          <w:sz w:val="20"/>
          <w:szCs w:val="20"/>
        </w:rPr>
      </w:pPr>
    </w:p>
    <w:p w:rsidR="00081D44" w:rsidRDefault="00081D44" w:rsidP="005411C9">
      <w:pPr>
        <w:tabs>
          <w:tab w:val="left" w:pos="3525"/>
          <w:tab w:val="left" w:pos="4294"/>
        </w:tabs>
        <w:spacing w:after="0" w:line="240" w:lineRule="auto"/>
        <w:jc w:val="right"/>
        <w:rPr>
          <w:rFonts w:ascii="Times New Roman" w:hAnsi="Times New Roman"/>
          <w:sz w:val="20"/>
          <w:szCs w:val="20"/>
        </w:rPr>
      </w:pPr>
    </w:p>
    <w:p w:rsidR="00A86136" w:rsidRDefault="00A86136" w:rsidP="005411C9">
      <w:pPr>
        <w:tabs>
          <w:tab w:val="left" w:pos="3525"/>
          <w:tab w:val="left" w:pos="4294"/>
        </w:tabs>
        <w:spacing w:after="0" w:line="240" w:lineRule="auto"/>
        <w:jc w:val="right"/>
        <w:rPr>
          <w:rFonts w:ascii="Times New Roman" w:hAnsi="Times New Roman"/>
          <w:sz w:val="20"/>
          <w:szCs w:val="20"/>
        </w:rPr>
      </w:pPr>
    </w:p>
    <w:p w:rsidR="00A86136" w:rsidRDefault="00A86136" w:rsidP="005411C9">
      <w:pPr>
        <w:tabs>
          <w:tab w:val="left" w:pos="3525"/>
          <w:tab w:val="left" w:pos="4294"/>
        </w:tabs>
        <w:spacing w:after="0" w:line="240" w:lineRule="auto"/>
        <w:jc w:val="right"/>
        <w:rPr>
          <w:rFonts w:ascii="Times New Roman" w:hAnsi="Times New Roman"/>
          <w:sz w:val="20"/>
          <w:szCs w:val="20"/>
        </w:rPr>
      </w:pPr>
    </w:p>
    <w:p w:rsidR="00A86136" w:rsidRDefault="00A86136" w:rsidP="005411C9">
      <w:pPr>
        <w:tabs>
          <w:tab w:val="left" w:pos="3525"/>
          <w:tab w:val="left" w:pos="4294"/>
        </w:tabs>
        <w:spacing w:after="0" w:line="240" w:lineRule="auto"/>
        <w:jc w:val="right"/>
        <w:rPr>
          <w:rFonts w:ascii="Times New Roman" w:hAnsi="Times New Roman"/>
          <w:sz w:val="20"/>
          <w:szCs w:val="20"/>
        </w:rPr>
      </w:pPr>
    </w:p>
    <w:p w:rsidR="00A86136" w:rsidRDefault="00A86136"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1F6B" w:rsidRPr="00206E5A" w:rsidRDefault="00A43985" w:rsidP="00206E5A">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12429.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C25CB4" w:rsidRPr="000D365D" w:rsidRDefault="00C25CB4" w:rsidP="00D527E9">
                  <w:pPr>
                    <w:jc w:val="center"/>
                    <w:rPr>
                      <w:b/>
                    </w:rPr>
                  </w:pPr>
                  <w:r w:rsidRPr="000D365D">
                    <w:rPr>
                      <w:b/>
                    </w:rPr>
                    <w:t>Заявка поступила:</w:t>
                  </w:r>
                </w:p>
                <w:p w:rsidR="00C25CB4" w:rsidRPr="000D365D" w:rsidRDefault="00C25CB4" w:rsidP="00D527E9">
                  <w:pPr>
                    <w:jc w:val="center"/>
                    <w:rPr>
                      <w:b/>
                    </w:rPr>
                  </w:pPr>
                  <w:r>
                    <w:rPr>
                      <w:b/>
                    </w:rPr>
                    <w:t>«_____» ____________ 2020</w:t>
                  </w:r>
                  <w:r w:rsidRPr="000D365D">
                    <w:rPr>
                      <w:b/>
                    </w:rPr>
                    <w:t xml:space="preserve"> г.</w:t>
                  </w:r>
                </w:p>
                <w:p w:rsidR="00C25CB4" w:rsidRPr="000D365D" w:rsidRDefault="00C25CB4" w:rsidP="00D527E9">
                  <w:pPr>
                    <w:jc w:val="center"/>
                    <w:rPr>
                      <w:b/>
                    </w:rPr>
                  </w:pPr>
                  <w:r w:rsidRPr="000D365D">
                    <w:rPr>
                      <w:b/>
                    </w:rPr>
                    <w:t>в ____ часов ______ минут</w:t>
                  </w:r>
                </w:p>
                <w:p w:rsidR="00C25CB4" w:rsidRDefault="00C25CB4" w:rsidP="00D527E9">
                  <w:pPr>
                    <w:jc w:val="center"/>
                    <w:rPr>
                      <w:b/>
                    </w:rPr>
                  </w:pPr>
                  <w:r w:rsidRPr="000D365D">
                    <w:rPr>
                      <w:b/>
                    </w:rPr>
                    <w:t>(время местное)</w:t>
                  </w:r>
                </w:p>
                <w:p w:rsidR="00C25CB4" w:rsidRDefault="00C25CB4" w:rsidP="00D527E9">
                  <w:pPr>
                    <w:jc w:val="center"/>
                    <w:rPr>
                      <w:sz w:val="18"/>
                      <w:szCs w:val="18"/>
                    </w:rPr>
                  </w:pPr>
                </w:p>
                <w:p w:rsidR="00C25CB4" w:rsidRPr="000D365D" w:rsidRDefault="00C25CB4"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r>
        <w:rPr>
          <w:rFonts w:ascii="Times New Roman" w:hAnsi="Times New Roman"/>
          <w:noProof/>
          <w:sz w:val="20"/>
          <w:szCs w:val="20"/>
        </w:rPr>
        <w:pict>
          <v:shape id="Надпись 217" o:spid="_x0000_s1026" type="#_x0000_t202" style="position:absolute;left:0;text-align:left;margin-left:2267.95pt;margin-top:19.9pt;width:493.5pt;height:474.45pt;z-index:251660288;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C25CB4" w:rsidRDefault="00C25CB4" w:rsidP="00D527E9"/>
                <w:p w:rsidR="00C25CB4" w:rsidRDefault="00C25CB4" w:rsidP="00D527E9">
                  <w:pPr>
                    <w:rPr>
                      <w:b/>
                    </w:rPr>
                  </w:pPr>
                </w:p>
                <w:p w:rsidR="00C25CB4" w:rsidRDefault="00C25CB4" w:rsidP="00D527E9">
                  <w:pPr>
                    <w:rPr>
                      <w:b/>
                    </w:rPr>
                  </w:pPr>
                </w:p>
                <w:p w:rsidR="00C25CB4" w:rsidRDefault="00C25CB4" w:rsidP="00D527E9">
                  <w:pPr>
                    <w:rPr>
                      <w:b/>
                    </w:rPr>
                  </w:pPr>
                </w:p>
                <w:p w:rsidR="00C25CB4" w:rsidRDefault="00C25CB4" w:rsidP="00D527E9">
                  <w:pPr>
                    <w:rPr>
                      <w:b/>
                    </w:rPr>
                  </w:pPr>
                </w:p>
                <w:p w:rsidR="00C25CB4" w:rsidRDefault="00C25CB4" w:rsidP="00D527E9">
                  <w:pPr>
                    <w:rPr>
                      <w:b/>
                    </w:rPr>
                  </w:pPr>
                </w:p>
                <w:p w:rsidR="00C25CB4" w:rsidRDefault="00C25CB4" w:rsidP="00D527E9">
                  <w:pPr>
                    <w:rPr>
                      <w:b/>
                    </w:rPr>
                  </w:pPr>
                </w:p>
                <w:p w:rsidR="00C25CB4" w:rsidRDefault="00C25CB4" w:rsidP="00D527E9">
                  <w:pPr>
                    <w:rPr>
                      <w:b/>
                    </w:rPr>
                  </w:pPr>
                </w:p>
                <w:p w:rsidR="00C25CB4" w:rsidRPr="00090D40" w:rsidRDefault="00C25CB4" w:rsidP="00D527E9">
                  <w:r w:rsidRPr="000C7162">
                    <w:rPr>
                      <w:b/>
                    </w:rPr>
                    <w:t xml:space="preserve">Заявка на участие в запросе </w:t>
                  </w:r>
                  <w:r w:rsidRPr="00090D40">
                    <w:rPr>
                      <w:b/>
                    </w:rPr>
                    <w:t>котировок</w:t>
                  </w:r>
                  <w:r>
                    <w:t xml:space="preserve"> на оказание услуг по проведению специальной оценки условий труда</w:t>
                  </w:r>
                </w:p>
                <w:p w:rsidR="00C25CB4" w:rsidRPr="00A86136" w:rsidRDefault="00C25CB4" w:rsidP="00A86136">
                  <w:pPr>
                    <w:spacing w:after="240"/>
                    <w:rPr>
                      <w:b/>
                      <w:sz w:val="28"/>
                      <w:szCs w:val="28"/>
                    </w:rPr>
                  </w:pPr>
                  <w:r>
                    <w:t xml:space="preserve">                                </w:t>
                  </w:r>
                  <w:r w:rsidRPr="00A86136">
                    <w:rPr>
                      <w:b/>
                      <w:sz w:val="28"/>
                      <w:szCs w:val="28"/>
                    </w:rPr>
                    <w:t xml:space="preserve">Извещение №  </w:t>
                  </w:r>
                  <w:r w:rsidR="00C71F9F">
                    <w:rPr>
                      <w:rFonts w:ascii="Times New Roman" w:hAnsi="Times New Roman"/>
                      <w:b/>
                      <w:sz w:val="20"/>
                      <w:szCs w:val="20"/>
                    </w:rPr>
                    <w:t>21039000014 от 10</w:t>
                  </w:r>
                  <w:r w:rsidRPr="00A86136">
                    <w:rPr>
                      <w:rFonts w:ascii="Times New Roman" w:hAnsi="Times New Roman"/>
                      <w:b/>
                      <w:sz w:val="20"/>
                      <w:szCs w:val="20"/>
                    </w:rPr>
                    <w:t>.02.2021 г.</w:t>
                  </w:r>
                </w:p>
                <w:p w:rsidR="00C25CB4" w:rsidRDefault="00C25CB4" w:rsidP="00D527E9">
                  <w:pPr>
                    <w:rPr>
                      <w:b/>
                    </w:rPr>
                  </w:pPr>
                  <w:r w:rsidRPr="000C7162">
                    <w:rPr>
                      <w:b/>
                    </w:rPr>
                    <w:t xml:space="preserve">Полное наименование участника запроса котировок: </w:t>
                  </w:r>
                </w:p>
                <w:p w:rsidR="00C25CB4" w:rsidRDefault="00C25CB4" w:rsidP="00D527E9">
                  <w:pPr>
                    <w:rPr>
                      <w:b/>
                    </w:rPr>
                  </w:pPr>
                </w:p>
                <w:p w:rsidR="00C25CB4" w:rsidRDefault="00C25CB4" w:rsidP="00D527E9">
                  <w:r>
                    <w:rPr>
                      <w:highlight w:val="yellow"/>
                    </w:rPr>
                    <w:t>_</w:t>
                  </w:r>
                  <w:r w:rsidRPr="00813D86">
                    <w:rPr>
                      <w:highlight w:val="yellow"/>
                    </w:rPr>
                    <w:t>_____________________________________________________________</w:t>
                  </w:r>
                  <w:r>
                    <w:rPr>
                      <w:highlight w:val="yellow"/>
                    </w:rPr>
                    <w:t>_________________</w:t>
                  </w:r>
                </w:p>
                <w:p w:rsidR="00C25CB4" w:rsidRDefault="00C25CB4" w:rsidP="00D527E9"/>
                <w:p w:rsidR="00C25CB4" w:rsidRDefault="00C25CB4" w:rsidP="00D527E9">
                  <w:pPr>
                    <w:rPr>
                      <w:b/>
                    </w:rPr>
                  </w:pPr>
                  <w:r w:rsidRPr="000C7162">
                    <w:rPr>
                      <w:b/>
                    </w:rPr>
                    <w:t>Юридический адрес и ИНН участника запроса котировок:</w:t>
                  </w:r>
                </w:p>
                <w:p w:rsidR="00C25CB4" w:rsidRDefault="00C25CB4" w:rsidP="00D527E9">
                  <w:pPr>
                    <w:rPr>
                      <w:b/>
                    </w:rPr>
                  </w:pPr>
                </w:p>
                <w:p w:rsidR="00C25CB4" w:rsidRDefault="00C25CB4"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7A5F1F" w:rsidRDefault="007A5F1F"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19163B" w:rsidRPr="0019163B" w:rsidRDefault="00206E5A" w:rsidP="00206E5A">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r>
        <w:rPr>
          <w:rFonts w:ascii="Times New Roman" w:eastAsia="Calibri" w:hAnsi="Times New Roman"/>
          <w:b/>
          <w:kern w:val="3"/>
          <w:sz w:val="20"/>
          <w:szCs w:val="20"/>
          <w:lang w:eastAsia="ru-RU"/>
        </w:rPr>
        <w:t>Договор   оказания услуг</w:t>
      </w:r>
    </w:p>
    <w:p w:rsidR="00693385" w:rsidRPr="00D51F6B" w:rsidRDefault="00693385" w:rsidP="00693385">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693385" w:rsidRPr="00D51F6B" w:rsidRDefault="00693385" w:rsidP="00693385">
      <w:pPr>
        <w:spacing w:after="0" w:line="240" w:lineRule="auto"/>
        <w:jc w:val="both"/>
        <w:rPr>
          <w:rFonts w:ascii="Times New Roman" w:hAnsi="Times New Roman"/>
          <w:sz w:val="20"/>
          <w:szCs w:val="20"/>
          <w:lang w:eastAsia="ru-RU"/>
        </w:rPr>
      </w:pPr>
      <w:r w:rsidRPr="00D51F6B">
        <w:rPr>
          <w:rFonts w:ascii="Times New Roman" w:eastAsia="Calibri" w:hAnsi="Times New Roman"/>
          <w:sz w:val="20"/>
          <w:szCs w:val="20"/>
          <w:lang w:eastAsia="ru-RU"/>
        </w:rPr>
        <w:t>пгт. Чернышевск</w:t>
      </w:r>
      <w:r>
        <w:rPr>
          <w:rFonts w:ascii="Times New Roman" w:eastAsia="Calibri" w:hAnsi="Times New Roman"/>
          <w:sz w:val="20"/>
          <w:szCs w:val="20"/>
          <w:lang w:eastAsia="ru-RU"/>
        </w:rPr>
        <w:t xml:space="preserve">                                                                                                                                 </w:t>
      </w:r>
      <w:r w:rsidR="00AD32D5">
        <w:rPr>
          <w:rFonts w:ascii="Times New Roman" w:hAnsi="Times New Roman"/>
          <w:sz w:val="20"/>
          <w:szCs w:val="20"/>
          <w:lang w:eastAsia="ru-RU"/>
        </w:rPr>
        <w:t>«___»_________2021</w:t>
      </w:r>
      <w:r w:rsidRPr="00D51F6B">
        <w:rPr>
          <w:rFonts w:ascii="Times New Roman" w:eastAsia="Calibri" w:hAnsi="Times New Roman"/>
          <w:sz w:val="20"/>
          <w:szCs w:val="20"/>
          <w:lang w:eastAsia="ru-RU"/>
        </w:rPr>
        <w:t xml:space="preserve"> г.</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Pr="00D51F6B">
        <w:rPr>
          <w:rFonts w:ascii="Times New Roman" w:hAnsi="Times New Roman"/>
          <w:sz w:val="20"/>
          <w:szCs w:val="20"/>
          <w:lang w:eastAsia="ru-RU"/>
        </w:rPr>
        <w:t xml:space="preserve"> </w:t>
      </w:r>
    </w:p>
    <w:p w:rsidR="00206E5A" w:rsidRPr="00206E5A" w:rsidRDefault="00206E5A" w:rsidP="00206E5A">
      <w:pPr>
        <w:pStyle w:val="paragraph"/>
        <w:spacing w:before="0" w:beforeAutospacing="0" w:after="0" w:afterAutospacing="0"/>
        <w:ind w:firstLine="705"/>
        <w:jc w:val="both"/>
        <w:textAlignment w:val="baseline"/>
        <w:rPr>
          <w:sz w:val="20"/>
          <w:szCs w:val="20"/>
        </w:rPr>
      </w:pPr>
      <w:r>
        <w:rPr>
          <w:rStyle w:val="normaltextrun"/>
          <w:sz w:val="20"/>
          <w:szCs w:val="20"/>
        </w:rPr>
        <w:t xml:space="preserve">Частное учреждение здравоохранения «РЖД-Медицина» п.г.т. Чернышевск»,  </w:t>
      </w:r>
      <w:r w:rsidRPr="00206E5A">
        <w:rPr>
          <w:rStyle w:val="normaltextrun"/>
          <w:sz w:val="20"/>
          <w:szCs w:val="20"/>
        </w:rPr>
        <w:t>именуемое далее</w:t>
      </w:r>
      <w:r>
        <w:rPr>
          <w:rStyle w:val="normaltextrun"/>
          <w:sz w:val="20"/>
          <w:szCs w:val="20"/>
        </w:rPr>
        <w:t xml:space="preserve"> «Заказчик», в лице главного врача Халтуриной Ирины Сергеевны</w:t>
      </w:r>
      <w:r w:rsidRPr="00206E5A">
        <w:rPr>
          <w:rStyle w:val="normaltextrun"/>
          <w:sz w:val="20"/>
          <w:szCs w:val="20"/>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206E5A" w:rsidRPr="00206E5A" w:rsidRDefault="00206E5A" w:rsidP="00206E5A">
      <w:pPr>
        <w:pStyle w:val="1"/>
        <w:keepNext w:val="0"/>
        <w:spacing w:after="0"/>
        <w:jc w:val="center"/>
        <w:rPr>
          <w:rFonts w:ascii="Times New Roman" w:hAnsi="Times New Roman"/>
          <w:sz w:val="20"/>
        </w:rPr>
      </w:pPr>
      <w:r w:rsidRPr="00206E5A">
        <w:rPr>
          <w:rFonts w:ascii="Times New Roman" w:hAnsi="Times New Roman"/>
          <w:sz w:val="20"/>
        </w:rPr>
        <w:t>1. Предмет договора</w:t>
      </w:r>
    </w:p>
    <w:p w:rsidR="00206E5A" w:rsidRDefault="004039F0" w:rsidP="004039F0">
      <w:pPr>
        <w:pStyle w:val="afa"/>
        <w:numPr>
          <w:ilvl w:val="1"/>
          <w:numId w:val="46"/>
        </w:numPr>
        <w:tabs>
          <w:tab w:val="left" w:pos="993"/>
        </w:tabs>
        <w:spacing w:before="120" w:after="0" w:line="20" w:lineRule="atLeast"/>
        <w:ind w:left="0" w:right="57" w:firstLine="567"/>
        <w:jc w:val="both"/>
        <w:rPr>
          <w:rFonts w:ascii="Times New Roman" w:hAnsi="Times New Roman"/>
          <w:sz w:val="20"/>
          <w:szCs w:val="20"/>
        </w:rPr>
      </w:pPr>
      <w:bookmarkStart w:id="2" w:name="zPredmet"/>
      <w:bookmarkEnd w:id="2"/>
      <w:r>
        <w:rPr>
          <w:rFonts w:ascii="Times New Roman" w:hAnsi="Times New Roman"/>
          <w:sz w:val="20"/>
          <w:szCs w:val="20"/>
        </w:rPr>
        <w:t>Заказчик поручает</w:t>
      </w:r>
      <w:r w:rsidR="00206E5A" w:rsidRPr="00206E5A">
        <w:rPr>
          <w:rFonts w:ascii="Times New Roman" w:hAnsi="Times New Roman"/>
          <w:sz w:val="20"/>
          <w:szCs w:val="20"/>
        </w:rPr>
        <w:t>, а Исполнитель принимает на себя обязательства</w:t>
      </w:r>
      <w:r w:rsidR="00206E5A">
        <w:rPr>
          <w:rFonts w:ascii="Times New Roman" w:hAnsi="Times New Roman"/>
          <w:sz w:val="20"/>
          <w:szCs w:val="20"/>
        </w:rPr>
        <w:t xml:space="preserve"> по оказанию услуг на проведение специальной оценки условий труда, в объеме и на условиях, предусмотренных настоящим Договором, а</w:t>
      </w:r>
      <w:r w:rsidR="005C30BA">
        <w:rPr>
          <w:rFonts w:ascii="Times New Roman" w:hAnsi="Times New Roman"/>
          <w:sz w:val="20"/>
          <w:szCs w:val="20"/>
        </w:rPr>
        <w:t xml:space="preserve"> Заказчик обязуется принять и оплатить оказание  услуги согласно условиям настоящего Договора.</w:t>
      </w:r>
    </w:p>
    <w:p w:rsidR="005C30BA" w:rsidRDefault="004039F0" w:rsidP="004039F0">
      <w:pPr>
        <w:pStyle w:val="afa"/>
        <w:numPr>
          <w:ilvl w:val="1"/>
          <w:numId w:val="46"/>
        </w:numPr>
        <w:tabs>
          <w:tab w:val="left" w:pos="1134"/>
        </w:tabs>
        <w:spacing w:before="120" w:after="0" w:line="20" w:lineRule="atLeast"/>
        <w:ind w:left="0" w:right="57" w:firstLine="709"/>
        <w:jc w:val="both"/>
        <w:rPr>
          <w:rFonts w:ascii="Times New Roman" w:hAnsi="Times New Roman"/>
          <w:sz w:val="20"/>
          <w:szCs w:val="20"/>
        </w:rPr>
      </w:pPr>
      <w:r>
        <w:rPr>
          <w:rFonts w:ascii="Times New Roman" w:hAnsi="Times New Roman"/>
          <w:sz w:val="20"/>
          <w:szCs w:val="20"/>
        </w:rPr>
        <w:t>Услуги по настоящему Договору выполняются в соответствии с календарным  планом-графиком оказания услуг (Приложение № 2 к настоящему договору).</w:t>
      </w:r>
    </w:p>
    <w:p w:rsidR="004039F0" w:rsidRDefault="004039F0" w:rsidP="004039F0">
      <w:pPr>
        <w:pStyle w:val="afa"/>
        <w:numPr>
          <w:ilvl w:val="1"/>
          <w:numId w:val="46"/>
        </w:numPr>
        <w:tabs>
          <w:tab w:val="left" w:pos="1134"/>
        </w:tabs>
        <w:spacing w:before="120" w:after="0" w:line="20" w:lineRule="atLeast"/>
        <w:ind w:left="0" w:right="57" w:firstLine="709"/>
        <w:jc w:val="both"/>
        <w:rPr>
          <w:rFonts w:ascii="Times New Roman" w:hAnsi="Times New Roman"/>
          <w:sz w:val="20"/>
          <w:szCs w:val="20"/>
        </w:rPr>
      </w:pPr>
      <w:r>
        <w:rPr>
          <w:rFonts w:ascii="Times New Roman" w:hAnsi="Times New Roman"/>
          <w:sz w:val="20"/>
          <w:szCs w:val="20"/>
        </w:rPr>
        <w:t>Оказание услуг, прием-передача результата услуг осуществляется в рабочие дни</w:t>
      </w:r>
      <w:r w:rsidR="001E68A0">
        <w:rPr>
          <w:rFonts w:ascii="Times New Roman" w:hAnsi="Times New Roman"/>
          <w:sz w:val="20"/>
          <w:szCs w:val="20"/>
        </w:rPr>
        <w:t xml:space="preserve"> (</w:t>
      </w:r>
      <w:r>
        <w:rPr>
          <w:rFonts w:ascii="Times New Roman" w:hAnsi="Times New Roman"/>
          <w:sz w:val="20"/>
          <w:szCs w:val="20"/>
        </w:rPr>
        <w:t>с понедельника по пятницу, исключая выходные и праздничные дни) с 8:30 до 17:00 по адресу Заказчика:</w:t>
      </w:r>
      <w:r w:rsidR="007A5F1F">
        <w:rPr>
          <w:rFonts w:ascii="Times New Roman" w:hAnsi="Times New Roman"/>
          <w:sz w:val="20"/>
          <w:szCs w:val="20"/>
        </w:rPr>
        <w:t>673460,Забайкальский край, п. Чернышевск, ул. Калинина,32 корпус 1.</w:t>
      </w:r>
    </w:p>
    <w:p w:rsidR="007A5F1F" w:rsidRPr="00206E5A" w:rsidRDefault="007A5F1F" w:rsidP="007A5F1F">
      <w:pPr>
        <w:pStyle w:val="afa"/>
        <w:tabs>
          <w:tab w:val="left" w:pos="1134"/>
        </w:tabs>
        <w:spacing w:before="120" w:after="0" w:line="20" w:lineRule="atLeast"/>
        <w:ind w:left="709" w:right="57"/>
        <w:jc w:val="both"/>
        <w:rPr>
          <w:rFonts w:ascii="Times New Roman" w:hAnsi="Times New Roman"/>
          <w:sz w:val="20"/>
          <w:szCs w:val="20"/>
        </w:rPr>
      </w:pPr>
    </w:p>
    <w:p w:rsidR="005C30BA" w:rsidRDefault="005C30BA" w:rsidP="00206E5A">
      <w:pPr>
        <w:pStyle w:val="a5"/>
        <w:ind w:firstLine="709"/>
        <w:rPr>
          <w:sz w:val="20"/>
        </w:rPr>
      </w:pPr>
    </w:p>
    <w:p w:rsidR="005C30BA" w:rsidRPr="007A5F1F" w:rsidRDefault="007A5F1F" w:rsidP="007A5F1F">
      <w:pPr>
        <w:pStyle w:val="a5"/>
        <w:ind w:firstLine="709"/>
        <w:jc w:val="center"/>
        <w:rPr>
          <w:b/>
          <w:sz w:val="20"/>
        </w:rPr>
      </w:pPr>
      <w:r w:rsidRPr="007A5F1F">
        <w:rPr>
          <w:b/>
          <w:sz w:val="20"/>
        </w:rPr>
        <w:t>2. Сроки оказания услуг</w:t>
      </w:r>
    </w:p>
    <w:p w:rsidR="00206E5A" w:rsidRPr="00206E5A" w:rsidRDefault="00206E5A" w:rsidP="00206E5A">
      <w:pPr>
        <w:pStyle w:val="a5"/>
        <w:ind w:firstLine="709"/>
        <w:rPr>
          <w:sz w:val="20"/>
        </w:rPr>
      </w:pPr>
      <w:r w:rsidRPr="00206E5A">
        <w:rPr>
          <w:sz w:val="20"/>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06E5A" w:rsidRPr="00206E5A" w:rsidRDefault="00206E5A" w:rsidP="00206E5A">
      <w:pPr>
        <w:pStyle w:val="a5"/>
        <w:ind w:firstLine="709"/>
        <w:rPr>
          <w:sz w:val="20"/>
        </w:rPr>
      </w:pPr>
      <w:r w:rsidRPr="00206E5A">
        <w:rPr>
          <w:sz w:val="20"/>
        </w:rPr>
        <w:t>2.2.Окончание выполнения работ/оказания услуг - в соответствии с Календарным планом-графиком работ/услуг (Приложение № 2 к Договору).</w:t>
      </w:r>
    </w:p>
    <w:p w:rsidR="00206E5A" w:rsidRPr="00206E5A" w:rsidRDefault="00206E5A" w:rsidP="00206E5A">
      <w:pPr>
        <w:pStyle w:val="a5"/>
        <w:ind w:firstLine="709"/>
        <w:rPr>
          <w:sz w:val="20"/>
        </w:rPr>
      </w:pPr>
      <w:r w:rsidRPr="00206E5A">
        <w:rPr>
          <w:sz w:val="20"/>
        </w:rPr>
        <w:t>2.3.Сроки</w:t>
      </w:r>
      <w:r w:rsidR="008A1EAF">
        <w:rPr>
          <w:sz w:val="20"/>
        </w:rPr>
        <w:t xml:space="preserve"> </w:t>
      </w:r>
      <w:r w:rsidRPr="008A1EAF">
        <w:rPr>
          <w:sz w:val="20"/>
        </w:rPr>
        <w:t>оказания услуг</w:t>
      </w:r>
      <w:r w:rsidRPr="00206E5A">
        <w:rPr>
          <w:sz w:val="20"/>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06E5A" w:rsidRPr="008A1EAF" w:rsidRDefault="00206E5A" w:rsidP="00206E5A">
      <w:pPr>
        <w:pStyle w:val="a5"/>
        <w:tabs>
          <w:tab w:val="left" w:pos="284"/>
        </w:tabs>
        <w:ind w:firstLine="709"/>
        <w:rPr>
          <w:sz w:val="20"/>
        </w:rPr>
      </w:pPr>
      <w:r w:rsidRPr="00206E5A">
        <w:rPr>
          <w:sz w:val="20"/>
        </w:rPr>
        <w:t xml:space="preserve">2.4. </w:t>
      </w:r>
      <w:r w:rsidRPr="008A1EAF">
        <w:rPr>
          <w:sz w:val="20"/>
        </w:rPr>
        <w:t>Заказчик вправ</w:t>
      </w:r>
      <w:r w:rsidR="008A1EAF">
        <w:rPr>
          <w:sz w:val="20"/>
        </w:rPr>
        <w:t xml:space="preserve">е отказаться от </w:t>
      </w:r>
      <w:r w:rsidRPr="008A1EAF">
        <w:rPr>
          <w:sz w:val="20"/>
        </w:rPr>
        <w:t xml:space="preserve">оказания услуг Исполнителем на любом этапе </w:t>
      </w:r>
      <w:r w:rsidR="008A1EAF">
        <w:rPr>
          <w:sz w:val="20"/>
        </w:rPr>
        <w:t>оказания</w:t>
      </w:r>
      <w:r w:rsidR="008A1EAF" w:rsidRPr="008A1EAF">
        <w:rPr>
          <w:sz w:val="20"/>
        </w:rPr>
        <w:t xml:space="preserve"> </w:t>
      </w:r>
      <w:r w:rsidRPr="008A1EAF">
        <w:rPr>
          <w:sz w:val="20"/>
        </w:rPr>
        <w:t>услуг.</w:t>
      </w:r>
    </w:p>
    <w:p w:rsidR="00206E5A" w:rsidRPr="00206E5A" w:rsidRDefault="00206E5A" w:rsidP="00206E5A">
      <w:pPr>
        <w:pStyle w:val="1"/>
        <w:keepNext w:val="0"/>
        <w:spacing w:after="0"/>
        <w:jc w:val="center"/>
        <w:rPr>
          <w:rFonts w:ascii="Times New Roman" w:hAnsi="Times New Roman"/>
          <w:sz w:val="20"/>
        </w:rPr>
      </w:pPr>
      <w:r w:rsidRPr="00206E5A">
        <w:rPr>
          <w:rFonts w:ascii="Times New Roman" w:hAnsi="Times New Roman"/>
          <w:sz w:val="20"/>
        </w:rPr>
        <w:t>3. Стоимость работ/услуг и порядок оплаты</w:t>
      </w:r>
      <w:bookmarkStart w:id="3" w:name="zСт1"/>
      <w:bookmarkStart w:id="4" w:name="zSt1"/>
      <w:bookmarkEnd w:id="3"/>
      <w:bookmarkEnd w:id="4"/>
    </w:p>
    <w:p w:rsidR="00206E5A" w:rsidRPr="00206E5A" w:rsidRDefault="00206E5A" w:rsidP="00206E5A">
      <w:pPr>
        <w:pStyle w:val="a5"/>
        <w:tabs>
          <w:tab w:val="left" w:pos="567"/>
        </w:tabs>
        <w:ind w:firstLine="709"/>
        <w:rPr>
          <w:sz w:val="20"/>
        </w:rPr>
      </w:pPr>
      <w:r w:rsidRPr="00206E5A">
        <w:rPr>
          <w:sz w:val="20"/>
        </w:rPr>
        <w:t xml:space="preserve">3.1. Стоимость </w:t>
      </w:r>
      <w:r w:rsidRPr="00206E5A">
        <w:rPr>
          <w:i/>
          <w:sz w:val="20"/>
        </w:rPr>
        <w:t>работ/услуг</w:t>
      </w:r>
      <w:r w:rsidRPr="00206E5A">
        <w:rPr>
          <w:sz w:val="20"/>
        </w:rPr>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206E5A" w:rsidRPr="00206E5A" w:rsidRDefault="00206E5A" w:rsidP="00206E5A">
      <w:pPr>
        <w:pStyle w:val="a5"/>
        <w:tabs>
          <w:tab w:val="left" w:pos="567"/>
        </w:tabs>
        <w:rPr>
          <w:sz w:val="20"/>
        </w:rPr>
      </w:pPr>
      <w:r w:rsidRPr="00206E5A">
        <w:rPr>
          <w:sz w:val="20"/>
        </w:rPr>
        <w:tab/>
        <w:t xml:space="preserve">В стоимость </w:t>
      </w:r>
      <w:r w:rsidR="00DF5588">
        <w:rPr>
          <w:i/>
          <w:sz w:val="20"/>
        </w:rPr>
        <w:t xml:space="preserve"> </w:t>
      </w:r>
      <w:r w:rsidRPr="00DF5588">
        <w:rPr>
          <w:sz w:val="20"/>
        </w:rPr>
        <w:t xml:space="preserve">услуг </w:t>
      </w:r>
      <w:r w:rsidRPr="00206E5A">
        <w:rPr>
          <w:sz w:val="20"/>
        </w:rPr>
        <w:t>включены накладные и плановые расходы Исполнителя, а также все налоги, пошлины и иные обязательные платежи.</w:t>
      </w:r>
    </w:p>
    <w:p w:rsidR="00206E5A" w:rsidRPr="00206E5A" w:rsidRDefault="00206E5A" w:rsidP="00206E5A">
      <w:pPr>
        <w:pStyle w:val="a5"/>
        <w:tabs>
          <w:tab w:val="left" w:pos="567"/>
        </w:tabs>
        <w:ind w:firstLine="709"/>
        <w:rPr>
          <w:sz w:val="20"/>
        </w:rPr>
      </w:pPr>
      <w:r w:rsidRPr="00206E5A">
        <w:rPr>
          <w:sz w:val="20"/>
        </w:rPr>
        <w:t xml:space="preserve">3.2. Оплата </w:t>
      </w:r>
      <w:r w:rsidRPr="00DF5588">
        <w:rPr>
          <w:sz w:val="20"/>
        </w:rPr>
        <w:t>услуг</w:t>
      </w:r>
      <w:r w:rsidRPr="00206E5A">
        <w:rPr>
          <w:sz w:val="20"/>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06E5A" w:rsidRPr="00206E5A" w:rsidRDefault="009D0645" w:rsidP="00206E5A">
      <w:pPr>
        <w:pStyle w:val="a5"/>
        <w:tabs>
          <w:tab w:val="left" w:pos="567"/>
        </w:tabs>
        <w:ind w:firstLine="709"/>
        <w:rPr>
          <w:i/>
          <w:sz w:val="20"/>
        </w:rPr>
      </w:pPr>
      <w:r>
        <w:rPr>
          <w:i/>
          <w:sz w:val="20"/>
        </w:rPr>
        <w:t xml:space="preserve"> - </w:t>
      </w:r>
      <w:r w:rsidR="00206E5A" w:rsidRPr="009D0645">
        <w:rPr>
          <w:rStyle w:val="normaltextrun"/>
          <w:sz w:val="20"/>
        </w:rPr>
        <w:t>авансовый</w:t>
      </w:r>
      <w:r w:rsidR="00206E5A" w:rsidRPr="009D0645">
        <w:rPr>
          <w:rStyle w:val="apple-converted-space"/>
          <w:sz w:val="20"/>
        </w:rPr>
        <w:t> </w:t>
      </w:r>
      <w:r w:rsidR="00206E5A" w:rsidRPr="009D0645">
        <w:rPr>
          <w:rStyle w:val="normaltextrun"/>
          <w:sz w:val="20"/>
        </w:rPr>
        <w:t>платеж</w:t>
      </w:r>
      <w:r w:rsidR="00206E5A" w:rsidRPr="009D0645">
        <w:rPr>
          <w:rStyle w:val="apple-converted-space"/>
          <w:sz w:val="20"/>
        </w:rPr>
        <w:t> </w:t>
      </w:r>
      <w:r w:rsidR="00206E5A" w:rsidRPr="009D0645">
        <w:rPr>
          <w:rStyle w:val="normaltextrun"/>
          <w:sz w:val="20"/>
        </w:rPr>
        <w:t>перечисляется Заказчиком Исполнителю </w:t>
      </w:r>
      <w:r w:rsidR="00206E5A" w:rsidRPr="009D0645">
        <w:rPr>
          <w:rStyle w:val="apple-converted-space"/>
          <w:sz w:val="20"/>
        </w:rPr>
        <w:t> </w:t>
      </w:r>
      <w:r w:rsidR="00206E5A" w:rsidRPr="009D0645">
        <w:rPr>
          <w:rStyle w:val="normaltextrun"/>
          <w:sz w:val="20"/>
        </w:rPr>
        <w:t>в течение </w:t>
      </w:r>
      <w:r w:rsidRPr="009D0645">
        <w:rPr>
          <w:rStyle w:val="apple-converted-space"/>
          <w:sz w:val="20"/>
        </w:rPr>
        <w:t xml:space="preserve"> 3</w:t>
      </w:r>
      <w:r w:rsidRPr="009D0645">
        <w:rPr>
          <w:rStyle w:val="normaltextrun"/>
          <w:sz w:val="20"/>
        </w:rPr>
        <w:t xml:space="preserve">0(тридцати) календарных </w:t>
      </w:r>
      <w:r w:rsidR="00206E5A" w:rsidRPr="009D0645">
        <w:rPr>
          <w:rStyle w:val="normaltextrun"/>
          <w:sz w:val="20"/>
        </w:rPr>
        <w:t xml:space="preserve"> дней с даты </w:t>
      </w:r>
      <w:r w:rsidR="00206E5A" w:rsidRPr="009D0645">
        <w:rPr>
          <w:rStyle w:val="apple-converted-space"/>
          <w:sz w:val="20"/>
        </w:rPr>
        <w:t> </w:t>
      </w:r>
      <w:r w:rsidR="00206E5A" w:rsidRPr="009D0645">
        <w:rPr>
          <w:rStyle w:val="normaltextrun"/>
          <w:sz w:val="20"/>
        </w:rPr>
        <w:t>заключения</w:t>
      </w:r>
      <w:r w:rsidR="00206E5A" w:rsidRPr="009D0645">
        <w:rPr>
          <w:rStyle w:val="apple-converted-space"/>
          <w:sz w:val="20"/>
        </w:rPr>
        <w:t> </w:t>
      </w:r>
      <w:r w:rsidR="00206E5A" w:rsidRPr="009D0645">
        <w:rPr>
          <w:rStyle w:val="normaltextrun"/>
          <w:sz w:val="20"/>
        </w:rPr>
        <w:t>Сторонами настоящего Договора,  в размере </w:t>
      </w:r>
      <w:r w:rsidRPr="009D0645">
        <w:rPr>
          <w:rStyle w:val="apple-converted-space"/>
          <w:sz w:val="20"/>
        </w:rPr>
        <w:t xml:space="preserve"> 15</w:t>
      </w:r>
      <w:r w:rsidRPr="009D0645">
        <w:rPr>
          <w:rStyle w:val="normaltextrun"/>
          <w:sz w:val="20"/>
        </w:rPr>
        <w:t xml:space="preserve">%  (пятнадцати процентов)  от   стоимости </w:t>
      </w:r>
      <w:r w:rsidR="00206E5A" w:rsidRPr="009D0645">
        <w:rPr>
          <w:rStyle w:val="normaltextrun"/>
          <w:sz w:val="20"/>
        </w:rPr>
        <w:t>услуг,</w:t>
      </w:r>
      <w:r w:rsidRPr="009D0645">
        <w:rPr>
          <w:rStyle w:val="normaltextrun"/>
          <w:sz w:val="20"/>
        </w:rPr>
        <w:t xml:space="preserve"> указанной в п.3.1 настоящего договора,</w:t>
      </w:r>
      <w:r w:rsidR="00206E5A" w:rsidRPr="009D0645">
        <w:rPr>
          <w:rStyle w:val="normaltextrun"/>
          <w:sz w:val="20"/>
        </w:rPr>
        <w:t xml:space="preserve"> что составляет</w:t>
      </w:r>
      <w:r w:rsidR="00206E5A" w:rsidRPr="009D0645">
        <w:rPr>
          <w:rStyle w:val="apple-converted-space"/>
          <w:sz w:val="20"/>
        </w:rPr>
        <w:t> </w:t>
      </w:r>
      <w:r w:rsidR="00206E5A" w:rsidRPr="009D0645">
        <w:rPr>
          <w:rStyle w:val="normaltextrun"/>
          <w:sz w:val="20"/>
        </w:rPr>
        <w:t>сумму:</w:t>
      </w:r>
      <w:r w:rsidR="00206E5A" w:rsidRPr="009D0645">
        <w:rPr>
          <w:rStyle w:val="apple-converted-space"/>
          <w:sz w:val="20"/>
        </w:rPr>
        <w:t> </w:t>
      </w:r>
      <w:r w:rsidR="00206E5A" w:rsidRPr="009D0645">
        <w:rPr>
          <w:rStyle w:val="normaltextrun"/>
          <w:bCs/>
          <w:sz w:val="20"/>
        </w:rPr>
        <w:t>_____________</w:t>
      </w:r>
      <w:r w:rsidR="00206E5A" w:rsidRPr="009D0645">
        <w:rPr>
          <w:rStyle w:val="apple-converted-space"/>
          <w:bCs/>
          <w:sz w:val="20"/>
        </w:rPr>
        <w:t> </w:t>
      </w:r>
      <w:r w:rsidR="00206E5A" w:rsidRPr="009D0645">
        <w:rPr>
          <w:rStyle w:val="normaltextrun"/>
          <w:bCs/>
          <w:sz w:val="20"/>
        </w:rPr>
        <w:t>(_________) рублей</w:t>
      </w:r>
      <w:r w:rsidR="00206E5A" w:rsidRPr="009D0645">
        <w:rPr>
          <w:rStyle w:val="apple-converted-space"/>
          <w:bCs/>
          <w:sz w:val="20"/>
        </w:rPr>
        <w:t> </w:t>
      </w:r>
      <w:r w:rsidR="00206E5A" w:rsidRPr="009D0645">
        <w:rPr>
          <w:rStyle w:val="normaltextrun"/>
          <w:bCs/>
          <w:sz w:val="20"/>
        </w:rPr>
        <w:t>______</w:t>
      </w:r>
      <w:r w:rsidR="006379C2">
        <w:rPr>
          <w:rStyle w:val="normaltextrun"/>
          <w:bCs/>
          <w:sz w:val="20"/>
        </w:rPr>
        <w:t xml:space="preserve"> </w:t>
      </w:r>
      <w:r w:rsidR="00206E5A" w:rsidRPr="009D0645">
        <w:rPr>
          <w:rStyle w:val="normaltextrun"/>
          <w:bCs/>
          <w:sz w:val="20"/>
        </w:rPr>
        <w:t>копеек</w:t>
      </w:r>
      <w:r w:rsidRPr="009D0645">
        <w:rPr>
          <w:rStyle w:val="normaltextrun"/>
          <w:bCs/>
          <w:sz w:val="20"/>
        </w:rPr>
        <w:t>.</w:t>
      </w:r>
    </w:p>
    <w:p w:rsidR="00206E5A" w:rsidRPr="00206E5A" w:rsidRDefault="009D0645" w:rsidP="006379C2">
      <w:pPr>
        <w:pStyle w:val="paragraph"/>
        <w:spacing w:before="0" w:beforeAutospacing="0" w:after="0" w:afterAutospacing="0"/>
        <w:ind w:firstLine="720"/>
        <w:jc w:val="both"/>
        <w:textAlignment w:val="baseline"/>
        <w:rPr>
          <w:i/>
          <w:sz w:val="20"/>
        </w:rPr>
      </w:pPr>
      <w:r>
        <w:rPr>
          <w:rStyle w:val="normaltextrun"/>
          <w:i/>
          <w:sz w:val="20"/>
          <w:szCs w:val="20"/>
        </w:rPr>
        <w:t xml:space="preserve">    </w:t>
      </w:r>
      <w:r w:rsidRPr="006379C2">
        <w:rPr>
          <w:rStyle w:val="normaltextrun"/>
          <w:sz w:val="20"/>
          <w:szCs w:val="20"/>
        </w:rPr>
        <w:t xml:space="preserve">- </w:t>
      </w:r>
      <w:r w:rsidR="00206E5A" w:rsidRPr="006379C2">
        <w:rPr>
          <w:rStyle w:val="normaltextrun"/>
          <w:sz w:val="20"/>
          <w:szCs w:val="20"/>
        </w:rPr>
        <w:t>окончательный расчет</w:t>
      </w:r>
      <w:r w:rsidR="00206E5A" w:rsidRPr="009D0645">
        <w:rPr>
          <w:rStyle w:val="normaltextrun"/>
          <w:i/>
          <w:sz w:val="20"/>
          <w:szCs w:val="20"/>
        </w:rPr>
        <w:t xml:space="preserve"> </w:t>
      </w:r>
      <w:r w:rsidR="00206E5A" w:rsidRPr="006379C2">
        <w:rPr>
          <w:rStyle w:val="normaltextrun"/>
          <w:sz w:val="20"/>
          <w:szCs w:val="20"/>
        </w:rPr>
        <w:t>осуществляется</w:t>
      </w:r>
      <w:r w:rsidR="00206E5A" w:rsidRPr="006379C2">
        <w:rPr>
          <w:rStyle w:val="apple-converted-space"/>
          <w:sz w:val="20"/>
          <w:szCs w:val="20"/>
        </w:rPr>
        <w:t> </w:t>
      </w:r>
      <w:r w:rsidR="006379C2">
        <w:rPr>
          <w:sz w:val="20"/>
          <w:szCs w:val="20"/>
        </w:rPr>
        <w:t>в течение 60(шестидесяти) календарных</w:t>
      </w:r>
      <w:r w:rsidR="00206E5A" w:rsidRPr="009D0645">
        <w:rPr>
          <w:sz w:val="20"/>
          <w:szCs w:val="20"/>
        </w:rPr>
        <w:t xml:space="preserve"> дней </w:t>
      </w:r>
      <w:r w:rsidR="006379C2">
        <w:rPr>
          <w:sz w:val="20"/>
          <w:szCs w:val="20"/>
        </w:rPr>
        <w:t xml:space="preserve"> </w:t>
      </w:r>
      <w:r w:rsidR="006379C2">
        <w:rPr>
          <w:i/>
          <w:sz w:val="20"/>
        </w:rPr>
        <w:t xml:space="preserve">с </w:t>
      </w:r>
      <w:r w:rsidR="006379C2" w:rsidRPr="006379C2">
        <w:rPr>
          <w:sz w:val="20"/>
        </w:rPr>
        <w:t xml:space="preserve">даты </w:t>
      </w:r>
      <w:r w:rsidR="00206E5A" w:rsidRPr="006379C2">
        <w:rPr>
          <w:sz w:val="20"/>
        </w:rPr>
        <w:t xml:space="preserve"> получения Заказчиком подписанного со стороны Исполнителя оригинального комплекта документо</w:t>
      </w:r>
      <w:r w:rsidR="006379C2" w:rsidRPr="006379C2">
        <w:rPr>
          <w:sz w:val="20"/>
        </w:rPr>
        <w:t xml:space="preserve">в </w:t>
      </w:r>
      <w:r w:rsidR="00206E5A" w:rsidRPr="006379C2">
        <w:rPr>
          <w:sz w:val="20"/>
        </w:rPr>
        <w:t>:</w:t>
      </w:r>
      <w:r w:rsidR="006379C2">
        <w:rPr>
          <w:sz w:val="20"/>
        </w:rPr>
        <w:t xml:space="preserve"> </w:t>
      </w:r>
      <w:r w:rsidR="00206E5A" w:rsidRPr="006379C2">
        <w:rPr>
          <w:sz w:val="20"/>
        </w:rPr>
        <w:t xml:space="preserve"> счета на оп</w:t>
      </w:r>
      <w:r w:rsidR="006379C2" w:rsidRPr="006379C2">
        <w:rPr>
          <w:sz w:val="20"/>
        </w:rPr>
        <w:t xml:space="preserve">лату, актов сдачи-приемки </w:t>
      </w:r>
      <w:r w:rsidR="00206E5A" w:rsidRPr="006379C2">
        <w:rPr>
          <w:sz w:val="20"/>
        </w:rPr>
        <w:t>оказанных услуг (2 экз.), при условии отсутствия замечаний к каче</w:t>
      </w:r>
      <w:r w:rsidR="006379C2" w:rsidRPr="006379C2">
        <w:rPr>
          <w:sz w:val="20"/>
        </w:rPr>
        <w:t>ству</w:t>
      </w:r>
      <w:r w:rsidR="00206E5A" w:rsidRPr="006379C2">
        <w:rPr>
          <w:sz w:val="20"/>
        </w:rPr>
        <w:t xml:space="preserve"> оказанных услуг.</w:t>
      </w:r>
    </w:p>
    <w:p w:rsidR="00206E5A" w:rsidRPr="00206E5A" w:rsidRDefault="00206E5A" w:rsidP="00206E5A">
      <w:pPr>
        <w:pStyle w:val="a5"/>
        <w:tabs>
          <w:tab w:val="left" w:pos="567"/>
        </w:tabs>
        <w:ind w:firstLine="709"/>
        <w:rPr>
          <w:sz w:val="20"/>
        </w:rPr>
      </w:pPr>
      <w:bookmarkStart w:id="5" w:name="zSt3"/>
      <w:bookmarkStart w:id="6" w:name="zSt4"/>
      <w:bookmarkStart w:id="7" w:name="zRecalc"/>
      <w:bookmarkStart w:id="8" w:name="zOplataSogl"/>
      <w:bookmarkEnd w:id="5"/>
      <w:bookmarkEnd w:id="6"/>
      <w:bookmarkEnd w:id="7"/>
      <w:bookmarkEnd w:id="8"/>
      <w:r w:rsidRPr="00206E5A">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379C2"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3.4. Настоящим Исполнитель подтверждает, что надлежащим образом изучил все условия</w:t>
      </w:r>
      <w:r w:rsidR="006379C2">
        <w:rPr>
          <w:rFonts w:ascii="Times New Roman" w:hAnsi="Times New Roman"/>
          <w:sz w:val="20"/>
          <w:szCs w:val="20"/>
        </w:rPr>
        <w:t xml:space="preserve"> </w:t>
      </w:r>
      <w:r w:rsidRPr="006379C2">
        <w:rPr>
          <w:rFonts w:ascii="Times New Roman" w:hAnsi="Times New Roman"/>
          <w:sz w:val="20"/>
          <w:szCs w:val="20"/>
        </w:rPr>
        <w:t>оказания услуг</w:t>
      </w:r>
      <w:r w:rsidRPr="00206E5A">
        <w:rPr>
          <w:rFonts w:ascii="Times New Roman" w:hAnsi="Times New Roman"/>
          <w:sz w:val="20"/>
          <w:szCs w:val="20"/>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06E5A" w:rsidRPr="00206E5A" w:rsidRDefault="00206E5A" w:rsidP="00206E5A">
      <w:pPr>
        <w:tabs>
          <w:tab w:val="left" w:pos="709"/>
          <w:tab w:val="left" w:pos="1134"/>
        </w:tabs>
        <w:spacing w:line="240" w:lineRule="exact"/>
        <w:jc w:val="both"/>
        <w:rPr>
          <w:rFonts w:ascii="Times New Roman" w:hAnsi="Times New Roman"/>
          <w:sz w:val="20"/>
          <w:szCs w:val="20"/>
        </w:rPr>
      </w:pPr>
    </w:p>
    <w:p w:rsidR="00206E5A" w:rsidRPr="00206E5A" w:rsidRDefault="00206E5A" w:rsidP="00206E5A">
      <w:pPr>
        <w:pStyle w:val="1"/>
        <w:keepNext w:val="0"/>
        <w:spacing w:before="0" w:after="0" w:line="240" w:lineRule="exact"/>
        <w:jc w:val="center"/>
        <w:rPr>
          <w:rFonts w:ascii="Times New Roman" w:hAnsi="Times New Roman"/>
          <w:sz w:val="20"/>
        </w:rPr>
      </w:pPr>
      <w:r w:rsidRPr="00206E5A">
        <w:rPr>
          <w:rFonts w:ascii="Times New Roman" w:hAnsi="Times New Roman"/>
          <w:sz w:val="20"/>
        </w:rPr>
        <w:t>4. Обеспечение материалами и оборудованием и риск случайной гибели</w:t>
      </w:r>
    </w:p>
    <w:p w:rsidR="00206E5A" w:rsidRPr="00206E5A" w:rsidRDefault="00206E5A" w:rsidP="00206E5A">
      <w:pPr>
        <w:ind w:firstLine="709"/>
        <w:jc w:val="both"/>
        <w:rPr>
          <w:rFonts w:ascii="Times New Roman" w:hAnsi="Times New Roman"/>
          <w:sz w:val="20"/>
          <w:szCs w:val="20"/>
        </w:rPr>
      </w:pPr>
      <w:r w:rsidRPr="00206E5A">
        <w:rPr>
          <w:rFonts w:ascii="Times New Roman" w:hAnsi="Times New Roman"/>
          <w:sz w:val="20"/>
          <w:szCs w:val="20"/>
        </w:rPr>
        <w:t>4.1. Риск случайной гибели</w:t>
      </w:r>
      <w:r w:rsidR="006379C2">
        <w:rPr>
          <w:rFonts w:ascii="Times New Roman" w:hAnsi="Times New Roman"/>
          <w:sz w:val="20"/>
          <w:szCs w:val="20"/>
        </w:rPr>
        <w:t>, порчи</w:t>
      </w:r>
      <w:r w:rsidRPr="00206E5A">
        <w:rPr>
          <w:rFonts w:ascii="Times New Roman" w:hAnsi="Times New Roman"/>
          <w:sz w:val="20"/>
          <w:szCs w:val="20"/>
        </w:rPr>
        <w:t xml:space="preserve"> результата </w:t>
      </w:r>
      <w:r w:rsidRPr="006379C2">
        <w:rPr>
          <w:rFonts w:ascii="Times New Roman" w:hAnsi="Times New Roman"/>
          <w:sz w:val="20"/>
          <w:szCs w:val="20"/>
        </w:rPr>
        <w:t>услуг,</w:t>
      </w:r>
      <w:r w:rsidRPr="00206E5A">
        <w:rPr>
          <w:rFonts w:ascii="Times New Roman" w:hAnsi="Times New Roman"/>
          <w:sz w:val="20"/>
          <w:szCs w:val="20"/>
        </w:rPr>
        <w:t xml:space="preserve"> другого имущества, используемого для </w:t>
      </w:r>
      <w:r w:rsidR="006379C2" w:rsidRPr="006379C2">
        <w:rPr>
          <w:rFonts w:ascii="Times New Roman" w:hAnsi="Times New Roman"/>
          <w:sz w:val="20"/>
          <w:szCs w:val="20"/>
        </w:rPr>
        <w:t xml:space="preserve">выполнения </w:t>
      </w:r>
      <w:r w:rsidRPr="006379C2">
        <w:rPr>
          <w:rFonts w:ascii="Times New Roman" w:hAnsi="Times New Roman"/>
          <w:sz w:val="20"/>
          <w:szCs w:val="20"/>
        </w:rPr>
        <w:t xml:space="preserve">оказания услуг, </w:t>
      </w:r>
      <w:r w:rsidRPr="00206E5A">
        <w:rPr>
          <w:rFonts w:ascii="Times New Roman" w:hAnsi="Times New Roman"/>
          <w:sz w:val="20"/>
          <w:szCs w:val="20"/>
        </w:rPr>
        <w:t xml:space="preserve">до окончательной приемки Заказчиком </w:t>
      </w:r>
      <w:r w:rsidR="006379C2" w:rsidRPr="006379C2">
        <w:rPr>
          <w:rFonts w:ascii="Times New Roman" w:hAnsi="Times New Roman"/>
          <w:sz w:val="20"/>
          <w:szCs w:val="20"/>
        </w:rPr>
        <w:t xml:space="preserve">результатов </w:t>
      </w:r>
      <w:r w:rsidRPr="006379C2">
        <w:rPr>
          <w:rFonts w:ascii="Times New Roman" w:hAnsi="Times New Roman"/>
          <w:sz w:val="20"/>
          <w:szCs w:val="20"/>
        </w:rPr>
        <w:t>оказания услуг</w:t>
      </w:r>
      <w:r w:rsidRPr="00206E5A">
        <w:rPr>
          <w:rFonts w:ascii="Times New Roman" w:hAnsi="Times New Roman"/>
          <w:sz w:val="20"/>
          <w:szCs w:val="20"/>
        </w:rPr>
        <w:t xml:space="preserve"> по настоящему Договору несет Исполнитель.</w:t>
      </w:r>
    </w:p>
    <w:p w:rsidR="00206E5A" w:rsidRPr="00206E5A" w:rsidRDefault="00206E5A" w:rsidP="00206E5A">
      <w:pPr>
        <w:jc w:val="both"/>
        <w:rPr>
          <w:rFonts w:ascii="Times New Roman" w:hAnsi="Times New Roman"/>
          <w:sz w:val="20"/>
          <w:szCs w:val="20"/>
        </w:rPr>
      </w:pPr>
    </w:p>
    <w:p w:rsidR="00206E5A" w:rsidRPr="00206E5A" w:rsidRDefault="00206E5A" w:rsidP="00206E5A">
      <w:pPr>
        <w:pStyle w:val="1"/>
        <w:keepNext w:val="0"/>
        <w:spacing w:before="0" w:after="0"/>
        <w:jc w:val="center"/>
        <w:rPr>
          <w:rFonts w:ascii="Times New Roman" w:hAnsi="Times New Roman"/>
          <w:sz w:val="20"/>
        </w:rPr>
      </w:pPr>
      <w:r w:rsidRPr="00206E5A">
        <w:rPr>
          <w:rFonts w:ascii="Times New Roman" w:hAnsi="Times New Roman"/>
          <w:sz w:val="20"/>
        </w:rPr>
        <w:t>5. Обязательства сторон</w:t>
      </w:r>
    </w:p>
    <w:p w:rsidR="00206E5A" w:rsidRPr="00206E5A" w:rsidRDefault="00206E5A" w:rsidP="006379C2">
      <w:pPr>
        <w:spacing w:after="0" w:line="240" w:lineRule="auto"/>
        <w:ind w:firstLine="709"/>
        <w:jc w:val="both"/>
        <w:rPr>
          <w:rFonts w:ascii="Times New Roman" w:hAnsi="Times New Roman"/>
          <w:b/>
          <w:sz w:val="20"/>
          <w:szCs w:val="20"/>
        </w:rPr>
      </w:pPr>
      <w:r w:rsidRPr="00206E5A">
        <w:rPr>
          <w:rFonts w:ascii="Times New Roman" w:hAnsi="Times New Roman"/>
          <w:b/>
          <w:sz w:val="20"/>
          <w:szCs w:val="20"/>
        </w:rPr>
        <w:t>5.1. Заказчик вправе:</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 xml:space="preserve">5.1.2. Требовать возмещения убытков в случае неоднократного нарушения сроков </w:t>
      </w:r>
      <w:r w:rsidRPr="00206E5A">
        <w:rPr>
          <w:rFonts w:ascii="Times New Roman" w:hAnsi="Times New Roman"/>
          <w:i/>
          <w:sz w:val="20"/>
          <w:szCs w:val="20"/>
          <w:u w:val="single"/>
        </w:rPr>
        <w:t>выполнения работ/оказания услуг</w:t>
      </w:r>
      <w:r w:rsidRPr="00206E5A">
        <w:rPr>
          <w:rFonts w:ascii="Times New Roman" w:hAnsi="Times New Roman"/>
          <w:sz w:val="20"/>
          <w:szCs w:val="20"/>
        </w:rPr>
        <w:t>, а также в случае их некачественного выполнения.</w:t>
      </w:r>
    </w:p>
    <w:p w:rsidR="00206E5A" w:rsidRPr="00206E5A" w:rsidRDefault="00206E5A" w:rsidP="006379C2">
      <w:pPr>
        <w:spacing w:after="0" w:line="240" w:lineRule="auto"/>
        <w:ind w:firstLine="709"/>
        <w:jc w:val="both"/>
        <w:rPr>
          <w:rFonts w:ascii="Times New Roman" w:hAnsi="Times New Roman"/>
          <w:b/>
          <w:sz w:val="20"/>
          <w:szCs w:val="20"/>
        </w:rPr>
      </w:pPr>
      <w:r w:rsidRPr="00206E5A">
        <w:rPr>
          <w:rFonts w:ascii="Times New Roman" w:hAnsi="Times New Roman"/>
          <w:b/>
          <w:sz w:val="20"/>
          <w:szCs w:val="20"/>
        </w:rPr>
        <w:t>5.2. Заказчик обязуется:</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5.2.1. Оказывать содействие Исполнителю в вопросах его взаимодействия с соответствующими структурными подразделениями Заказчика при</w:t>
      </w:r>
      <w:r w:rsidR="006379C2">
        <w:rPr>
          <w:rFonts w:ascii="Times New Roman" w:hAnsi="Times New Roman"/>
          <w:sz w:val="20"/>
          <w:szCs w:val="20"/>
        </w:rPr>
        <w:t xml:space="preserve"> </w:t>
      </w:r>
      <w:r w:rsidRPr="006379C2">
        <w:rPr>
          <w:rFonts w:ascii="Times New Roman" w:hAnsi="Times New Roman"/>
          <w:sz w:val="20"/>
          <w:szCs w:val="20"/>
        </w:rPr>
        <w:t>оказания услуг</w:t>
      </w:r>
      <w:r w:rsidRPr="00206E5A">
        <w:rPr>
          <w:rFonts w:ascii="Times New Roman" w:hAnsi="Times New Roman"/>
          <w:sz w:val="20"/>
          <w:szCs w:val="20"/>
        </w:rPr>
        <w:t xml:space="preserve"> на условиях, предусмотренных Договором.</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5.2.2. Оказывать содействие Исполнителю в получении в сруктурных подразделениях Заказчика документации, н</w:t>
      </w:r>
      <w:r w:rsidR="004A6BE0">
        <w:rPr>
          <w:rFonts w:ascii="Times New Roman" w:hAnsi="Times New Roman"/>
          <w:sz w:val="20"/>
          <w:szCs w:val="20"/>
        </w:rPr>
        <w:t xml:space="preserve">еобходимой для выполнения </w:t>
      </w:r>
      <w:r w:rsidRPr="00206E5A">
        <w:rPr>
          <w:rFonts w:ascii="Times New Roman" w:hAnsi="Times New Roman"/>
          <w:sz w:val="20"/>
          <w:szCs w:val="20"/>
        </w:rPr>
        <w:t>оказания услуг.</w:t>
      </w:r>
    </w:p>
    <w:p w:rsidR="00206E5A" w:rsidRPr="004A6BE0"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 xml:space="preserve">5.2.3. Обеспечить доступ персонала Исполнителя к месту </w:t>
      </w:r>
      <w:r w:rsidRPr="004A6BE0">
        <w:rPr>
          <w:rFonts w:ascii="Times New Roman" w:hAnsi="Times New Roman"/>
          <w:sz w:val="20"/>
          <w:szCs w:val="20"/>
        </w:rPr>
        <w:t>оказания услуг.</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 xml:space="preserve">5.2.4. Сообщать в письменной форме Исполнителю о недостатках, обнаруженных в ходе </w:t>
      </w:r>
      <w:r w:rsidR="004A6BE0" w:rsidRPr="004A6BE0">
        <w:rPr>
          <w:rFonts w:ascii="Times New Roman" w:hAnsi="Times New Roman"/>
          <w:sz w:val="20"/>
          <w:szCs w:val="20"/>
        </w:rPr>
        <w:t xml:space="preserve">выполнения </w:t>
      </w:r>
      <w:r w:rsidRPr="004A6BE0">
        <w:rPr>
          <w:rFonts w:ascii="Times New Roman" w:hAnsi="Times New Roman"/>
          <w:sz w:val="20"/>
          <w:szCs w:val="20"/>
        </w:rPr>
        <w:t>оказания услуг</w:t>
      </w:r>
      <w:r w:rsidR="004A6BE0" w:rsidRPr="004A6BE0">
        <w:rPr>
          <w:rFonts w:ascii="Times New Roman" w:hAnsi="Times New Roman"/>
          <w:sz w:val="20"/>
          <w:szCs w:val="20"/>
        </w:rPr>
        <w:t>,</w:t>
      </w:r>
      <w:r w:rsidR="004A6BE0">
        <w:rPr>
          <w:rFonts w:ascii="Times New Roman" w:hAnsi="Times New Roman"/>
          <w:sz w:val="20"/>
          <w:szCs w:val="20"/>
        </w:rPr>
        <w:t xml:space="preserve"> в течение 45(сорока пяти</w:t>
      </w:r>
      <w:r w:rsidRPr="00206E5A">
        <w:rPr>
          <w:rFonts w:ascii="Times New Roman" w:hAnsi="Times New Roman"/>
          <w:sz w:val="20"/>
          <w:szCs w:val="20"/>
        </w:rPr>
        <w:t>) рабочих дней после обнаружения таких недостатков.</w:t>
      </w:r>
    </w:p>
    <w:p w:rsidR="00206E5A" w:rsidRPr="00206E5A" w:rsidRDefault="00206E5A" w:rsidP="006379C2">
      <w:pPr>
        <w:spacing w:after="0" w:line="240" w:lineRule="auto"/>
        <w:ind w:firstLine="709"/>
        <w:contextualSpacing/>
        <w:jc w:val="both"/>
        <w:rPr>
          <w:rFonts w:ascii="Times New Roman" w:hAnsi="Times New Roman"/>
          <w:sz w:val="20"/>
          <w:szCs w:val="20"/>
        </w:rPr>
      </w:pPr>
      <w:r w:rsidRPr="00206E5A">
        <w:rPr>
          <w:rFonts w:ascii="Times New Roman" w:hAnsi="Times New Roman"/>
          <w:sz w:val="20"/>
          <w:szCs w:val="20"/>
        </w:rPr>
        <w:t xml:space="preserve">5.2.5. Своевременно принять и оплатить надлежащим образом </w:t>
      </w:r>
      <w:r w:rsidRPr="004A6BE0">
        <w:rPr>
          <w:rFonts w:ascii="Times New Roman" w:hAnsi="Times New Roman"/>
          <w:sz w:val="20"/>
          <w:szCs w:val="20"/>
        </w:rPr>
        <w:t>оказанные услуги</w:t>
      </w:r>
      <w:r w:rsidRPr="00206E5A">
        <w:rPr>
          <w:rFonts w:ascii="Times New Roman" w:hAnsi="Times New Roman"/>
          <w:sz w:val="20"/>
          <w:szCs w:val="20"/>
        </w:rPr>
        <w:t xml:space="preserve"> в порядке и на условиях, предусмотренных Договором.</w:t>
      </w:r>
    </w:p>
    <w:p w:rsidR="00206E5A" w:rsidRDefault="00206E5A" w:rsidP="006379C2">
      <w:pPr>
        <w:spacing w:after="0" w:line="240" w:lineRule="auto"/>
        <w:ind w:firstLine="709"/>
        <w:contextualSpacing/>
        <w:jc w:val="both"/>
        <w:rPr>
          <w:rFonts w:ascii="Times New Roman" w:hAnsi="Times New Roman"/>
          <w:sz w:val="20"/>
          <w:szCs w:val="20"/>
        </w:rPr>
      </w:pPr>
      <w:r w:rsidRPr="00206E5A">
        <w:rPr>
          <w:rFonts w:ascii="Times New Roman" w:hAnsi="Times New Roman"/>
          <w:sz w:val="20"/>
          <w:szCs w:val="20"/>
        </w:rPr>
        <w:t xml:space="preserve">5.2.6. При получении от Исполнителя уведомления о приостановлении </w:t>
      </w:r>
      <w:r w:rsidRPr="004A6BE0">
        <w:rPr>
          <w:rFonts w:ascii="Times New Roman" w:hAnsi="Times New Roman"/>
          <w:sz w:val="20"/>
          <w:szCs w:val="20"/>
        </w:rPr>
        <w:t>оказания услуг</w:t>
      </w:r>
      <w:r w:rsidR="00EC67AA">
        <w:rPr>
          <w:rFonts w:ascii="Times New Roman" w:hAnsi="Times New Roman"/>
          <w:sz w:val="20"/>
          <w:szCs w:val="20"/>
        </w:rPr>
        <w:t xml:space="preserve"> в случае, указанном в п. 5.4.3</w:t>
      </w:r>
      <w:r w:rsidRPr="00206E5A">
        <w:rPr>
          <w:rFonts w:ascii="Times New Roman" w:hAnsi="Times New Roman"/>
          <w:sz w:val="20"/>
          <w:szCs w:val="20"/>
        </w:rPr>
        <w:t xml:space="preserve"> Договора, рассмотреть вопрос о целесообразности и порядке продолжения </w:t>
      </w:r>
      <w:r w:rsidRPr="004A6BE0">
        <w:rPr>
          <w:rFonts w:ascii="Times New Roman" w:hAnsi="Times New Roman"/>
          <w:sz w:val="20"/>
          <w:szCs w:val="20"/>
        </w:rPr>
        <w:t>оказания услуг.</w:t>
      </w:r>
    </w:p>
    <w:p w:rsidR="00EC67AA" w:rsidRPr="00206E5A" w:rsidRDefault="00EC67AA" w:rsidP="006379C2">
      <w:pPr>
        <w:spacing w:after="0" w:line="240" w:lineRule="auto"/>
        <w:ind w:firstLine="709"/>
        <w:contextualSpacing/>
        <w:jc w:val="both"/>
        <w:rPr>
          <w:rFonts w:ascii="Times New Roman" w:hAnsi="Times New Roman"/>
          <w:sz w:val="20"/>
          <w:szCs w:val="20"/>
        </w:rPr>
      </w:pPr>
      <w:r>
        <w:rPr>
          <w:rFonts w:ascii="Times New Roman" w:hAnsi="Times New Roman"/>
          <w:sz w:val="20"/>
          <w:szCs w:val="20"/>
        </w:rPr>
        <w:t>5.2.7.Предоставлять Исполнителю, заявки в электронном виде посредством системы заказов «Электронный ордер» в сроки предусмотренные настоящим Договором.</w:t>
      </w:r>
    </w:p>
    <w:p w:rsidR="00206E5A" w:rsidRPr="00206E5A" w:rsidRDefault="00206E5A" w:rsidP="006379C2">
      <w:pPr>
        <w:spacing w:after="0" w:line="240" w:lineRule="auto"/>
        <w:ind w:firstLine="709"/>
        <w:jc w:val="both"/>
        <w:rPr>
          <w:rFonts w:ascii="Times New Roman" w:hAnsi="Times New Roman"/>
          <w:b/>
          <w:sz w:val="20"/>
          <w:szCs w:val="20"/>
        </w:rPr>
      </w:pPr>
      <w:r w:rsidRPr="00206E5A">
        <w:rPr>
          <w:rFonts w:ascii="Times New Roman" w:hAnsi="Times New Roman"/>
          <w:b/>
          <w:sz w:val="20"/>
          <w:szCs w:val="20"/>
        </w:rPr>
        <w:t>5.3. Исполнитель вправе:</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 xml:space="preserve">5.3.1. Требовать своевременного подписания Заказчиком акта сдачи-приемки </w:t>
      </w:r>
      <w:r w:rsidRPr="00081D44">
        <w:rPr>
          <w:rFonts w:ascii="Times New Roman" w:hAnsi="Times New Roman"/>
          <w:sz w:val="20"/>
          <w:szCs w:val="20"/>
        </w:rPr>
        <w:t>оказанных услуг</w:t>
      </w:r>
      <w:r w:rsidRPr="00206E5A">
        <w:rPr>
          <w:rFonts w:ascii="Times New Roman" w:hAnsi="Times New Roman"/>
          <w:sz w:val="20"/>
          <w:szCs w:val="20"/>
        </w:rPr>
        <w:t xml:space="preserve"> по</w:t>
      </w:r>
      <w:r w:rsidR="00081D44">
        <w:rPr>
          <w:rFonts w:ascii="Times New Roman" w:hAnsi="Times New Roman"/>
          <w:sz w:val="20"/>
          <w:szCs w:val="20"/>
        </w:rPr>
        <w:t xml:space="preserve"> настоящему </w:t>
      </w:r>
      <w:r w:rsidRPr="00206E5A">
        <w:rPr>
          <w:rFonts w:ascii="Times New Roman" w:hAnsi="Times New Roman"/>
          <w:sz w:val="20"/>
          <w:szCs w:val="20"/>
        </w:rPr>
        <w:t xml:space="preserve"> Договору.</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 xml:space="preserve">5.3.2. Требовать своевременной оплаты </w:t>
      </w:r>
      <w:r w:rsidRPr="00081D44">
        <w:rPr>
          <w:rFonts w:ascii="Times New Roman" w:hAnsi="Times New Roman"/>
          <w:sz w:val="20"/>
          <w:szCs w:val="20"/>
        </w:rPr>
        <w:t>оказанных услуг</w:t>
      </w:r>
      <w:r w:rsidRPr="00206E5A">
        <w:rPr>
          <w:rFonts w:ascii="Times New Roman" w:hAnsi="Times New Roman"/>
          <w:sz w:val="20"/>
          <w:szCs w:val="20"/>
        </w:rPr>
        <w:t xml:space="preserve"> в соответствии с условиями</w:t>
      </w:r>
      <w:r w:rsidR="00081D44">
        <w:rPr>
          <w:rFonts w:ascii="Times New Roman" w:hAnsi="Times New Roman"/>
          <w:sz w:val="20"/>
          <w:szCs w:val="20"/>
        </w:rPr>
        <w:t xml:space="preserve"> настоящего</w:t>
      </w:r>
      <w:r w:rsidRPr="00206E5A">
        <w:rPr>
          <w:rFonts w:ascii="Times New Roman" w:hAnsi="Times New Roman"/>
          <w:sz w:val="20"/>
          <w:szCs w:val="20"/>
        </w:rPr>
        <w:t xml:space="preserve"> Договора.</w:t>
      </w:r>
    </w:p>
    <w:p w:rsidR="00206E5A" w:rsidRPr="00206E5A" w:rsidRDefault="00206E5A" w:rsidP="006379C2">
      <w:pPr>
        <w:spacing w:after="0" w:line="240" w:lineRule="auto"/>
        <w:ind w:firstLine="709"/>
        <w:jc w:val="both"/>
        <w:rPr>
          <w:rFonts w:ascii="Times New Roman" w:hAnsi="Times New Roman"/>
          <w:sz w:val="20"/>
          <w:szCs w:val="20"/>
        </w:rPr>
      </w:pPr>
      <w:r w:rsidRPr="00206E5A">
        <w:rPr>
          <w:rFonts w:ascii="Times New Roman" w:hAnsi="Times New Roman"/>
          <w:sz w:val="20"/>
          <w:szCs w:val="20"/>
        </w:rPr>
        <w:t>5.3.3. Запрашивать у Заказчика разъяснения и уточнения относительно</w:t>
      </w:r>
      <w:r w:rsidR="00081D44">
        <w:rPr>
          <w:rFonts w:ascii="Times New Roman" w:hAnsi="Times New Roman"/>
          <w:sz w:val="20"/>
          <w:szCs w:val="20"/>
        </w:rPr>
        <w:t xml:space="preserve"> </w:t>
      </w:r>
      <w:r w:rsidRPr="00081D44">
        <w:rPr>
          <w:rFonts w:ascii="Times New Roman" w:hAnsi="Times New Roman"/>
          <w:sz w:val="20"/>
          <w:szCs w:val="20"/>
        </w:rPr>
        <w:t>оказания услуг</w:t>
      </w:r>
      <w:r w:rsidR="00081D44">
        <w:rPr>
          <w:rFonts w:ascii="Times New Roman" w:hAnsi="Times New Roman"/>
          <w:sz w:val="20"/>
          <w:szCs w:val="20"/>
        </w:rPr>
        <w:t xml:space="preserve"> </w:t>
      </w:r>
      <w:r w:rsidR="00081D44" w:rsidRPr="00081D44">
        <w:rPr>
          <w:rFonts w:ascii="Times New Roman" w:hAnsi="Times New Roman"/>
          <w:i/>
          <w:sz w:val="20"/>
          <w:szCs w:val="20"/>
        </w:rPr>
        <w:t xml:space="preserve"> </w:t>
      </w:r>
      <w:r w:rsidRPr="00081D44">
        <w:rPr>
          <w:rFonts w:ascii="Times New Roman" w:hAnsi="Times New Roman"/>
          <w:sz w:val="20"/>
          <w:szCs w:val="20"/>
        </w:rPr>
        <w:t>в</w:t>
      </w:r>
      <w:r w:rsidRPr="00206E5A">
        <w:rPr>
          <w:rFonts w:ascii="Times New Roman" w:hAnsi="Times New Roman"/>
          <w:sz w:val="20"/>
          <w:szCs w:val="20"/>
        </w:rPr>
        <w:t xml:space="preserve"> рамках</w:t>
      </w:r>
      <w:r w:rsidR="00081D44">
        <w:rPr>
          <w:rFonts w:ascii="Times New Roman" w:hAnsi="Times New Roman"/>
          <w:sz w:val="20"/>
          <w:szCs w:val="20"/>
        </w:rPr>
        <w:t xml:space="preserve"> настоящего</w:t>
      </w:r>
      <w:r w:rsidRPr="00206E5A">
        <w:rPr>
          <w:rFonts w:ascii="Times New Roman" w:hAnsi="Times New Roman"/>
          <w:sz w:val="20"/>
          <w:szCs w:val="20"/>
        </w:rPr>
        <w:t xml:space="preserve"> Договора.</w:t>
      </w:r>
    </w:p>
    <w:p w:rsidR="00206E5A" w:rsidRPr="00206E5A" w:rsidRDefault="00206E5A" w:rsidP="006379C2">
      <w:pPr>
        <w:spacing w:after="0" w:line="240" w:lineRule="auto"/>
        <w:ind w:firstLine="709"/>
        <w:contextualSpacing/>
        <w:jc w:val="both"/>
        <w:rPr>
          <w:rFonts w:ascii="Times New Roman" w:hAnsi="Times New Roman"/>
          <w:sz w:val="20"/>
          <w:szCs w:val="20"/>
        </w:rPr>
      </w:pPr>
      <w:r w:rsidRPr="00206E5A">
        <w:rPr>
          <w:rFonts w:ascii="Times New Roman" w:hAnsi="Times New Roman"/>
          <w:sz w:val="20"/>
          <w:szCs w:val="20"/>
        </w:rPr>
        <w:t xml:space="preserve">5.3.4. Предъявить Заказчику </w:t>
      </w:r>
      <w:r w:rsidRPr="00081D44">
        <w:rPr>
          <w:rFonts w:ascii="Times New Roman" w:hAnsi="Times New Roman"/>
          <w:sz w:val="20"/>
          <w:szCs w:val="20"/>
        </w:rPr>
        <w:t>результаты</w:t>
      </w:r>
      <w:r w:rsidR="00081D44" w:rsidRPr="00081D44">
        <w:rPr>
          <w:rFonts w:ascii="Times New Roman" w:hAnsi="Times New Roman"/>
          <w:sz w:val="20"/>
          <w:szCs w:val="20"/>
        </w:rPr>
        <w:t xml:space="preserve"> </w:t>
      </w:r>
      <w:r w:rsidR="00081D44" w:rsidRPr="00081D44">
        <w:rPr>
          <w:rFonts w:ascii="Times New Roman" w:hAnsi="Times New Roman"/>
          <w:i/>
          <w:sz w:val="20"/>
          <w:szCs w:val="20"/>
        </w:rPr>
        <w:t xml:space="preserve"> </w:t>
      </w:r>
      <w:r w:rsidRPr="00081D44">
        <w:rPr>
          <w:rFonts w:ascii="Times New Roman" w:hAnsi="Times New Roman"/>
          <w:sz w:val="20"/>
          <w:szCs w:val="20"/>
        </w:rPr>
        <w:t xml:space="preserve">услуг </w:t>
      </w:r>
      <w:r w:rsidRPr="00206E5A">
        <w:rPr>
          <w:rFonts w:ascii="Times New Roman" w:hAnsi="Times New Roman"/>
          <w:sz w:val="20"/>
          <w:szCs w:val="20"/>
        </w:rPr>
        <w:t xml:space="preserve">к приемке досрочно, уведомив Заказчика о готовности к сдаче </w:t>
      </w:r>
      <w:r w:rsidRPr="00081D44">
        <w:rPr>
          <w:rFonts w:ascii="Times New Roman" w:hAnsi="Times New Roman"/>
          <w:sz w:val="20"/>
          <w:szCs w:val="20"/>
        </w:rPr>
        <w:t xml:space="preserve"> услуг</w:t>
      </w:r>
      <w:r w:rsidRPr="00206E5A">
        <w:rPr>
          <w:rFonts w:ascii="Times New Roman" w:hAnsi="Times New Roman"/>
          <w:sz w:val="20"/>
          <w:szCs w:val="20"/>
        </w:rPr>
        <w:t xml:space="preserve"> письменно.</w:t>
      </w:r>
    </w:p>
    <w:p w:rsidR="00206E5A" w:rsidRPr="00206E5A" w:rsidRDefault="00206E5A" w:rsidP="006379C2">
      <w:pPr>
        <w:spacing w:after="0" w:line="240" w:lineRule="auto"/>
        <w:ind w:firstLine="709"/>
        <w:jc w:val="both"/>
        <w:rPr>
          <w:rFonts w:ascii="Times New Roman" w:hAnsi="Times New Roman"/>
          <w:b/>
          <w:sz w:val="20"/>
          <w:szCs w:val="20"/>
        </w:rPr>
      </w:pPr>
      <w:r w:rsidRPr="00206E5A">
        <w:rPr>
          <w:rFonts w:ascii="Times New Roman" w:hAnsi="Times New Roman"/>
          <w:b/>
          <w:sz w:val="20"/>
          <w:szCs w:val="20"/>
        </w:rPr>
        <w:t>5.4. Исполнитель обязуется:</w:t>
      </w:r>
    </w:p>
    <w:p w:rsidR="00206E5A" w:rsidRPr="00206E5A" w:rsidRDefault="00206E5A" w:rsidP="006379C2">
      <w:pPr>
        <w:spacing w:after="0" w:line="240" w:lineRule="auto"/>
        <w:ind w:firstLine="709"/>
        <w:contextualSpacing/>
        <w:jc w:val="both"/>
        <w:rPr>
          <w:rFonts w:ascii="Times New Roman" w:hAnsi="Times New Roman"/>
          <w:sz w:val="20"/>
          <w:szCs w:val="20"/>
        </w:rPr>
      </w:pPr>
      <w:r w:rsidRPr="00206E5A">
        <w:rPr>
          <w:rFonts w:ascii="Times New Roman" w:hAnsi="Times New Roman"/>
          <w:sz w:val="20"/>
          <w:szCs w:val="20"/>
        </w:rPr>
        <w:t>5.4.1. В установленные сроки и надлежащим образом</w:t>
      </w:r>
      <w:r w:rsidR="00081D44">
        <w:rPr>
          <w:rFonts w:ascii="Times New Roman" w:hAnsi="Times New Roman"/>
          <w:sz w:val="20"/>
          <w:szCs w:val="20"/>
        </w:rPr>
        <w:t xml:space="preserve"> </w:t>
      </w:r>
      <w:r w:rsidRPr="00081D44">
        <w:rPr>
          <w:rFonts w:ascii="Times New Roman" w:hAnsi="Times New Roman"/>
          <w:sz w:val="20"/>
          <w:szCs w:val="20"/>
        </w:rPr>
        <w:t>оказать услуги</w:t>
      </w:r>
      <w:r w:rsidRPr="00206E5A">
        <w:rPr>
          <w:rFonts w:ascii="Times New Roman" w:hAnsi="Times New Roman"/>
          <w:sz w:val="20"/>
          <w:szCs w:val="20"/>
        </w:rPr>
        <w:t xml:space="preserve"> и представить их результат Заказчику, в соответствии с условиями Договора.</w:t>
      </w:r>
    </w:p>
    <w:p w:rsidR="00206E5A" w:rsidRPr="00206E5A" w:rsidRDefault="00206E5A" w:rsidP="006379C2">
      <w:pPr>
        <w:spacing w:after="0" w:line="240" w:lineRule="auto"/>
        <w:ind w:firstLine="709"/>
        <w:contextualSpacing/>
        <w:jc w:val="both"/>
        <w:rPr>
          <w:rFonts w:ascii="Times New Roman" w:hAnsi="Times New Roman"/>
          <w:sz w:val="20"/>
          <w:szCs w:val="20"/>
        </w:rPr>
      </w:pPr>
      <w:r w:rsidRPr="00206E5A">
        <w:rPr>
          <w:rFonts w:ascii="Times New Roman" w:hAnsi="Times New Roman"/>
          <w:sz w:val="20"/>
          <w:szCs w:val="20"/>
        </w:rPr>
        <w:t>5.4.</w:t>
      </w:r>
      <w:r w:rsidR="004D05EF">
        <w:rPr>
          <w:rFonts w:ascii="Times New Roman" w:hAnsi="Times New Roman"/>
          <w:sz w:val="20"/>
          <w:szCs w:val="20"/>
        </w:rPr>
        <w:t>2.</w:t>
      </w:r>
      <w:r w:rsidRPr="00206E5A">
        <w:rPr>
          <w:rFonts w:ascii="Times New Roman" w:hAnsi="Times New Roman"/>
          <w:sz w:val="20"/>
          <w:szCs w:val="20"/>
        </w:rPr>
        <w:t xml:space="preserve">Обеспечить устранение недостатков, выявленных при сдаче-приемке </w:t>
      </w:r>
      <w:r w:rsidR="00081D44" w:rsidRPr="00081D44">
        <w:rPr>
          <w:rFonts w:ascii="Times New Roman" w:hAnsi="Times New Roman"/>
          <w:sz w:val="20"/>
          <w:szCs w:val="20"/>
        </w:rPr>
        <w:t xml:space="preserve">оказанных </w:t>
      </w:r>
      <w:r w:rsidRPr="00081D44">
        <w:rPr>
          <w:rFonts w:ascii="Times New Roman" w:hAnsi="Times New Roman"/>
          <w:sz w:val="20"/>
          <w:szCs w:val="20"/>
        </w:rPr>
        <w:t xml:space="preserve"> услуг,</w:t>
      </w:r>
      <w:r w:rsidRPr="00206E5A">
        <w:rPr>
          <w:rFonts w:ascii="Times New Roman" w:hAnsi="Times New Roman"/>
          <w:sz w:val="20"/>
          <w:szCs w:val="20"/>
        </w:rPr>
        <w:t xml:space="preserve"> за свой счет в кратчайшие сроки, указанные в п.6.3 настоящего Договора.</w:t>
      </w:r>
    </w:p>
    <w:p w:rsidR="00206E5A" w:rsidRPr="00206E5A" w:rsidRDefault="004D05EF" w:rsidP="006379C2">
      <w:pPr>
        <w:spacing w:after="0" w:line="240" w:lineRule="auto"/>
        <w:ind w:firstLine="709"/>
        <w:contextualSpacing/>
        <w:jc w:val="both"/>
        <w:rPr>
          <w:rFonts w:ascii="Times New Roman" w:hAnsi="Times New Roman"/>
          <w:sz w:val="20"/>
          <w:szCs w:val="20"/>
        </w:rPr>
      </w:pPr>
      <w:r>
        <w:rPr>
          <w:rFonts w:ascii="Times New Roman" w:hAnsi="Times New Roman"/>
          <w:sz w:val="20"/>
          <w:szCs w:val="20"/>
        </w:rPr>
        <w:t>5.4.3</w:t>
      </w:r>
      <w:r w:rsidR="00206E5A" w:rsidRPr="00206E5A">
        <w:rPr>
          <w:rFonts w:ascii="Times New Roman" w:hAnsi="Times New Roman"/>
          <w:sz w:val="20"/>
          <w:szCs w:val="20"/>
        </w:rPr>
        <w:t xml:space="preserve">. Приостановить </w:t>
      </w:r>
      <w:r w:rsidR="00081D44" w:rsidRPr="00081D44">
        <w:rPr>
          <w:rFonts w:ascii="Times New Roman" w:hAnsi="Times New Roman"/>
          <w:sz w:val="20"/>
          <w:szCs w:val="20"/>
        </w:rPr>
        <w:t xml:space="preserve">оказание </w:t>
      </w:r>
      <w:r w:rsidR="00206E5A" w:rsidRPr="00081D44">
        <w:rPr>
          <w:rFonts w:ascii="Times New Roman" w:hAnsi="Times New Roman"/>
          <w:sz w:val="20"/>
          <w:szCs w:val="20"/>
        </w:rPr>
        <w:t xml:space="preserve"> услуг</w:t>
      </w:r>
      <w:r w:rsidR="00206E5A" w:rsidRPr="00206E5A">
        <w:rPr>
          <w:rFonts w:ascii="Times New Roman" w:hAnsi="Times New Roman"/>
          <w:sz w:val="20"/>
          <w:szCs w:val="20"/>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081D44" w:rsidRPr="00081D44">
        <w:rPr>
          <w:rFonts w:ascii="Times New Roman" w:hAnsi="Times New Roman"/>
          <w:sz w:val="20"/>
          <w:szCs w:val="20"/>
        </w:rPr>
        <w:t xml:space="preserve">оказываемых </w:t>
      </w:r>
      <w:r w:rsidR="00206E5A" w:rsidRPr="00081D44">
        <w:rPr>
          <w:rFonts w:ascii="Times New Roman" w:hAnsi="Times New Roman"/>
          <w:sz w:val="20"/>
          <w:szCs w:val="20"/>
        </w:rPr>
        <w:t xml:space="preserve"> услуг</w:t>
      </w:r>
      <w:r w:rsidR="00206E5A" w:rsidRPr="00206E5A">
        <w:rPr>
          <w:rFonts w:ascii="Times New Roman" w:hAnsi="Times New Roman"/>
          <w:sz w:val="20"/>
          <w:szCs w:val="20"/>
        </w:rPr>
        <w:t xml:space="preserve"> или создать невозможность их завершения в установленный Договором срок, и незамедлительно сообщить об этом Заказчику.</w:t>
      </w:r>
    </w:p>
    <w:p w:rsidR="00206E5A" w:rsidRPr="00206E5A" w:rsidRDefault="004D05EF" w:rsidP="004D05EF">
      <w:pPr>
        <w:pStyle w:val="21"/>
        <w:spacing w:after="0" w:line="240" w:lineRule="auto"/>
        <w:ind w:firstLine="709"/>
        <w:rPr>
          <w:rFonts w:ascii="Times New Roman" w:hAnsi="Times New Roman"/>
        </w:rPr>
      </w:pPr>
      <w:r>
        <w:rPr>
          <w:rFonts w:ascii="Times New Roman" w:hAnsi="Times New Roman"/>
        </w:rPr>
        <w:t>5.4.4</w:t>
      </w:r>
      <w:r w:rsidR="00206E5A" w:rsidRPr="00206E5A">
        <w:rPr>
          <w:rFonts w:ascii="Times New Roman" w:hAnsi="Times New Roman"/>
        </w:rPr>
        <w:t>. Исполнять иные обязательства, предусмотренные действующим законодательством Российской Федерации и Договором.</w:t>
      </w:r>
    </w:p>
    <w:p w:rsidR="00206E5A" w:rsidRPr="00206E5A" w:rsidRDefault="004D05EF" w:rsidP="006379C2">
      <w:pPr>
        <w:pStyle w:val="21"/>
        <w:spacing w:after="0" w:line="240" w:lineRule="auto"/>
        <w:ind w:firstLine="709"/>
        <w:rPr>
          <w:rFonts w:ascii="Times New Roman" w:hAnsi="Times New Roman"/>
        </w:rPr>
      </w:pPr>
      <w:r>
        <w:rPr>
          <w:rFonts w:ascii="Times New Roman" w:hAnsi="Times New Roman"/>
        </w:rPr>
        <w:t>5.4.5</w:t>
      </w:r>
      <w:r w:rsidR="00206E5A" w:rsidRPr="00206E5A">
        <w:rPr>
          <w:rFonts w:ascii="Times New Roman" w:hAnsi="Times New Roman"/>
        </w:rP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06E5A" w:rsidRPr="00206E5A" w:rsidRDefault="004D05EF" w:rsidP="006379C2">
      <w:pPr>
        <w:pStyle w:val="21"/>
        <w:spacing w:after="0" w:line="240" w:lineRule="auto"/>
        <w:ind w:firstLine="709"/>
        <w:rPr>
          <w:rFonts w:ascii="Times New Roman" w:hAnsi="Times New Roman"/>
        </w:rPr>
      </w:pPr>
      <w:r>
        <w:rPr>
          <w:rFonts w:ascii="Times New Roman" w:hAnsi="Times New Roman"/>
        </w:rPr>
        <w:t>5.4.6</w:t>
      </w:r>
      <w:r w:rsidR="00206E5A" w:rsidRPr="00206E5A">
        <w:rPr>
          <w:rFonts w:ascii="Times New Roman" w:hAnsi="Times New Roman"/>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rPr>
        <w:t>(пять)</w:t>
      </w:r>
      <w:r w:rsidR="00206E5A" w:rsidRPr="00206E5A">
        <w:rPr>
          <w:rFonts w:ascii="Times New Roman" w:hAnsi="Times New Roman"/>
        </w:rPr>
        <w:t xml:space="preserve"> календарных дней после таких изменений.</w:t>
      </w:r>
    </w:p>
    <w:p w:rsidR="00206E5A" w:rsidRDefault="004D05EF" w:rsidP="006379C2">
      <w:pPr>
        <w:pStyle w:val="21"/>
        <w:spacing w:after="0" w:line="240" w:lineRule="auto"/>
        <w:ind w:firstLine="709"/>
        <w:rPr>
          <w:rFonts w:ascii="Times New Roman" w:hAnsi="Times New Roman"/>
        </w:rPr>
      </w:pPr>
      <w:r>
        <w:rPr>
          <w:rFonts w:ascii="Times New Roman" w:hAnsi="Times New Roman"/>
        </w:rPr>
        <w:t>5.4.7</w:t>
      </w:r>
      <w:r w:rsidR="00206E5A" w:rsidRPr="00206E5A">
        <w:rPr>
          <w:rFonts w:ascii="Times New Roman" w:hAnsi="Times New Roman"/>
        </w:rPr>
        <w:t xml:space="preserve">. При </w:t>
      </w:r>
      <w:r w:rsidR="00206E5A" w:rsidRPr="004D05EF">
        <w:rPr>
          <w:rFonts w:ascii="Times New Roman" w:hAnsi="Times New Roman"/>
        </w:rPr>
        <w:t>оказании услуг,</w:t>
      </w:r>
      <w:r w:rsidR="00206E5A" w:rsidRPr="00206E5A">
        <w:rPr>
          <w:rFonts w:ascii="Times New Roman" w:hAnsi="Times New Roman"/>
        </w:rPr>
        <w:t xml:space="preserve"> находясь по адресу, указанному в п.1.3 настоящего договора, соблюдать режим установленный на объекте Заказчика, и правила пожарной безопасности.</w:t>
      </w:r>
    </w:p>
    <w:p w:rsidR="004D05EF" w:rsidRDefault="004D05EF" w:rsidP="006379C2">
      <w:pPr>
        <w:pStyle w:val="21"/>
        <w:spacing w:after="0" w:line="240" w:lineRule="auto"/>
        <w:ind w:firstLine="709"/>
        <w:rPr>
          <w:rFonts w:ascii="Times New Roman" w:hAnsi="Times New Roman"/>
        </w:rPr>
      </w:pPr>
      <w:r>
        <w:rPr>
          <w:rFonts w:ascii="Times New Roman" w:hAnsi="Times New Roman"/>
        </w:rPr>
        <w:t>5.4.8.Выполнять услуги  в объеме, указанном в заявке Заказчика, направленной посредством автоматизированной системы заказов «Электронный ордер» в сроки, предусмотренные настоящим Договором.</w:t>
      </w:r>
    </w:p>
    <w:p w:rsidR="004D05EF" w:rsidRPr="00206E5A" w:rsidRDefault="004D05EF" w:rsidP="006379C2">
      <w:pPr>
        <w:pStyle w:val="21"/>
        <w:spacing w:after="0" w:line="240" w:lineRule="auto"/>
        <w:ind w:firstLine="709"/>
        <w:rPr>
          <w:rFonts w:ascii="Times New Roman" w:hAnsi="Times New Roman"/>
        </w:rPr>
      </w:pPr>
      <w:r>
        <w:rPr>
          <w:rFonts w:ascii="Times New Roman" w:hAnsi="Times New Roman"/>
        </w:rPr>
        <w:t>5.4.9.</w:t>
      </w:r>
      <w:r w:rsidRPr="004D05EF">
        <w:rPr>
          <w:rFonts w:ascii="Times New Roman" w:hAnsi="Times New Roman"/>
          <w:b/>
        </w:rPr>
        <w:t xml:space="preserve"> </w:t>
      </w:r>
      <w:r>
        <w:rPr>
          <w:rFonts w:ascii="Times New Roman" w:hAnsi="Times New Roman"/>
          <w:b/>
        </w:rPr>
        <w:t xml:space="preserve">В течении 5 (пяти) рабочих дней с даты подписания настоящего Договора </w:t>
      </w:r>
      <w:r w:rsidRPr="005411C9">
        <w:rPr>
          <w:rFonts w:ascii="Times New Roman" w:hAnsi="Times New Roman"/>
          <w:b/>
        </w:rPr>
        <w:t>пройти регистрацию</w:t>
      </w:r>
      <w:r>
        <w:rPr>
          <w:rFonts w:ascii="Times New Roman" w:hAnsi="Times New Roman"/>
          <w:b/>
        </w:rPr>
        <w:t xml:space="preserve"> и разместить каталог услуг</w:t>
      </w:r>
      <w:r w:rsidRPr="005411C9">
        <w:rPr>
          <w:rFonts w:ascii="Times New Roman" w:hAnsi="Times New Roman"/>
          <w:b/>
        </w:rPr>
        <w:t xml:space="preserve">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p w:rsidR="00206E5A" w:rsidRPr="00206E5A" w:rsidRDefault="00206E5A" w:rsidP="00206E5A">
      <w:pPr>
        <w:pStyle w:val="21"/>
        <w:ind w:firstLine="709"/>
        <w:rPr>
          <w:rFonts w:ascii="Times New Roman" w:hAnsi="Times New Roman"/>
        </w:rPr>
      </w:pPr>
    </w:p>
    <w:p w:rsidR="00206E5A" w:rsidRPr="00206E5A" w:rsidRDefault="00206E5A" w:rsidP="00206E5A">
      <w:pPr>
        <w:pStyle w:val="1"/>
        <w:keepNext w:val="0"/>
        <w:spacing w:before="0" w:after="0"/>
        <w:jc w:val="center"/>
        <w:rPr>
          <w:rFonts w:ascii="Times New Roman" w:hAnsi="Times New Roman"/>
          <w:sz w:val="20"/>
        </w:rPr>
      </w:pPr>
      <w:r w:rsidRPr="00206E5A">
        <w:rPr>
          <w:rFonts w:ascii="Times New Roman" w:hAnsi="Times New Roman"/>
          <w:sz w:val="20"/>
        </w:rPr>
        <w:t>6. Порядок сдачи и приемки работ</w:t>
      </w:r>
    </w:p>
    <w:p w:rsidR="00206E5A" w:rsidRPr="00206E5A" w:rsidRDefault="004D05EF" w:rsidP="00206E5A">
      <w:pPr>
        <w:spacing w:line="20" w:lineRule="atLeast"/>
        <w:ind w:firstLine="709"/>
        <w:contextualSpacing/>
        <w:jc w:val="both"/>
        <w:rPr>
          <w:rFonts w:ascii="Times New Roman" w:hAnsi="Times New Roman"/>
          <w:sz w:val="20"/>
          <w:szCs w:val="20"/>
        </w:rPr>
      </w:pPr>
      <w:r>
        <w:rPr>
          <w:rFonts w:ascii="Times New Roman" w:hAnsi="Times New Roman"/>
          <w:sz w:val="20"/>
          <w:szCs w:val="20"/>
        </w:rPr>
        <w:t xml:space="preserve">6.1. В течение   5 ( Пяти </w:t>
      </w:r>
      <w:r w:rsidR="00206E5A" w:rsidRPr="00206E5A">
        <w:rPr>
          <w:rFonts w:ascii="Times New Roman" w:hAnsi="Times New Roman"/>
          <w:sz w:val="20"/>
          <w:szCs w:val="20"/>
        </w:rPr>
        <w:t xml:space="preserve">) рабочих дней после </w:t>
      </w:r>
      <w:r>
        <w:rPr>
          <w:rFonts w:ascii="Times New Roman" w:hAnsi="Times New Roman"/>
          <w:sz w:val="20"/>
          <w:szCs w:val="20"/>
        </w:rPr>
        <w:t xml:space="preserve"> </w:t>
      </w:r>
      <w:r w:rsidR="00206E5A" w:rsidRPr="004D05EF">
        <w:rPr>
          <w:rFonts w:ascii="Times New Roman" w:hAnsi="Times New Roman"/>
          <w:sz w:val="20"/>
          <w:szCs w:val="20"/>
        </w:rPr>
        <w:t>оказания услуг</w:t>
      </w:r>
      <w:r w:rsidR="000C145D" w:rsidRPr="000C145D">
        <w:rPr>
          <w:rFonts w:ascii="Times New Roman" w:hAnsi="Times New Roman"/>
          <w:sz w:val="20"/>
          <w:szCs w:val="20"/>
        </w:rPr>
        <w:t xml:space="preserve">  </w:t>
      </w:r>
      <w:r w:rsidR="00206E5A" w:rsidRPr="00206E5A">
        <w:rPr>
          <w:rFonts w:ascii="Times New Roman" w:hAnsi="Times New Roman"/>
          <w:sz w:val="20"/>
          <w:szCs w:val="20"/>
        </w:rPr>
        <w:t>Исполнителем Исполнитель представляет Заказчику два подписанных со стороны Исполнителя экземпляра акта сдачи-приемки</w:t>
      </w:r>
      <w:r w:rsidR="005C4118">
        <w:rPr>
          <w:rFonts w:ascii="Times New Roman" w:hAnsi="Times New Roman"/>
          <w:sz w:val="20"/>
          <w:szCs w:val="20"/>
        </w:rPr>
        <w:t xml:space="preserve"> </w:t>
      </w:r>
      <w:r w:rsidR="00206E5A" w:rsidRPr="005C4118">
        <w:rPr>
          <w:rFonts w:ascii="Times New Roman" w:hAnsi="Times New Roman"/>
          <w:sz w:val="20"/>
          <w:szCs w:val="20"/>
        </w:rPr>
        <w:t>оказанных услуг,</w:t>
      </w:r>
      <w:r w:rsidR="00206E5A" w:rsidRPr="00206E5A">
        <w:rPr>
          <w:rFonts w:ascii="Times New Roman" w:hAnsi="Times New Roman"/>
          <w:sz w:val="20"/>
          <w:szCs w:val="20"/>
        </w:rPr>
        <w:t xml:space="preserve"> счет на оплату, а также счет-фактуру, оформленную в соответствии с действующим законодательством Российской Федерации.</w:t>
      </w:r>
    </w:p>
    <w:p w:rsidR="00206E5A" w:rsidRPr="00206E5A" w:rsidRDefault="005C4118" w:rsidP="00206E5A">
      <w:pPr>
        <w:spacing w:before="120" w:line="20" w:lineRule="atLeast"/>
        <w:ind w:firstLine="709"/>
        <w:contextualSpacing/>
        <w:jc w:val="both"/>
        <w:rPr>
          <w:rFonts w:ascii="Times New Roman" w:hAnsi="Times New Roman"/>
          <w:sz w:val="20"/>
          <w:szCs w:val="20"/>
        </w:rPr>
      </w:pPr>
      <w:r>
        <w:rPr>
          <w:rFonts w:ascii="Times New Roman" w:hAnsi="Times New Roman"/>
          <w:sz w:val="20"/>
          <w:szCs w:val="20"/>
        </w:rPr>
        <w:lastRenderedPageBreak/>
        <w:t>6.2. Не позднее 5 (пяти</w:t>
      </w:r>
      <w:r w:rsidR="00206E5A" w:rsidRPr="00206E5A">
        <w:rPr>
          <w:rFonts w:ascii="Times New Roman" w:hAnsi="Times New Roman"/>
          <w:sz w:val="20"/>
          <w:szCs w:val="20"/>
        </w:rPr>
        <w:t xml:space="preserve">) рабочих дней с момента получения от Исполнителя документов, указанных в п. 6.1 Договора, Заказчик осуществляет приемку </w:t>
      </w:r>
      <w:r w:rsidR="00206E5A" w:rsidRPr="00374A73">
        <w:rPr>
          <w:rFonts w:ascii="Times New Roman" w:hAnsi="Times New Roman"/>
          <w:sz w:val="20"/>
          <w:szCs w:val="20"/>
        </w:rPr>
        <w:t>оказанных услуг</w:t>
      </w:r>
      <w:r w:rsidR="00206E5A" w:rsidRPr="00206E5A">
        <w:rPr>
          <w:rFonts w:ascii="Times New Roman" w:hAnsi="Times New Roman"/>
          <w:sz w:val="20"/>
          <w:szCs w:val="20"/>
        </w:rPr>
        <w:t xml:space="preserve"> и направляет Исполнителю подписанный обеими Сторонами экземпляр акта сдачи-приемки</w:t>
      </w:r>
      <w:r w:rsidR="00374A73">
        <w:rPr>
          <w:rFonts w:ascii="Times New Roman" w:hAnsi="Times New Roman"/>
          <w:sz w:val="20"/>
          <w:szCs w:val="20"/>
        </w:rPr>
        <w:t xml:space="preserve"> </w:t>
      </w:r>
      <w:r w:rsidR="00206E5A" w:rsidRPr="00374A73">
        <w:rPr>
          <w:rFonts w:ascii="Times New Roman" w:hAnsi="Times New Roman"/>
          <w:sz w:val="20"/>
          <w:szCs w:val="20"/>
        </w:rPr>
        <w:t>оказанных услуг,</w:t>
      </w:r>
      <w:r w:rsidR="00206E5A" w:rsidRPr="00206E5A">
        <w:rPr>
          <w:rFonts w:ascii="Times New Roman" w:hAnsi="Times New Roman"/>
          <w:sz w:val="20"/>
          <w:szCs w:val="20"/>
        </w:rPr>
        <w:t xml:space="preserve"> либо мотивированный отказ от принятия </w:t>
      </w:r>
      <w:r w:rsidR="00206E5A" w:rsidRPr="00374A73">
        <w:rPr>
          <w:rFonts w:ascii="Times New Roman" w:hAnsi="Times New Roman"/>
          <w:sz w:val="20"/>
          <w:szCs w:val="20"/>
        </w:rPr>
        <w:t>оказанных услуг.</w:t>
      </w:r>
    </w:p>
    <w:p w:rsidR="00206E5A" w:rsidRPr="00206E5A" w:rsidRDefault="00206E5A" w:rsidP="00206E5A">
      <w:pPr>
        <w:spacing w:before="120" w:line="20" w:lineRule="atLeast"/>
        <w:ind w:firstLine="709"/>
        <w:contextualSpacing/>
        <w:jc w:val="both"/>
        <w:rPr>
          <w:rFonts w:ascii="Times New Roman" w:hAnsi="Times New Roman"/>
          <w:sz w:val="20"/>
          <w:szCs w:val="20"/>
        </w:rPr>
      </w:pPr>
      <w:r w:rsidRPr="00206E5A">
        <w:rPr>
          <w:rFonts w:ascii="Times New Roman" w:hAnsi="Times New Roman"/>
          <w:sz w:val="20"/>
          <w:szCs w:val="20"/>
        </w:rPr>
        <w:t xml:space="preserve">6.3. В случае представления Заказчиком мотивированного отказа от принятия </w:t>
      </w:r>
      <w:r w:rsidRPr="00374A73">
        <w:rPr>
          <w:rFonts w:ascii="Times New Roman" w:hAnsi="Times New Roman"/>
          <w:sz w:val="20"/>
          <w:szCs w:val="20"/>
        </w:rPr>
        <w:t>оказанных услуг,</w:t>
      </w:r>
      <w:r w:rsidR="00374A73">
        <w:rPr>
          <w:rFonts w:ascii="Times New Roman" w:hAnsi="Times New Roman"/>
          <w:sz w:val="20"/>
          <w:szCs w:val="20"/>
        </w:rPr>
        <w:t xml:space="preserve"> Стороны в течение 10(Десети</w:t>
      </w:r>
      <w:r w:rsidRPr="00206E5A">
        <w:rPr>
          <w:rFonts w:ascii="Times New Roman" w:hAnsi="Times New Roman"/>
          <w:sz w:val="20"/>
          <w:szCs w:val="20"/>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06E5A" w:rsidRPr="00206E5A" w:rsidRDefault="00206E5A" w:rsidP="00206E5A">
      <w:pPr>
        <w:spacing w:before="120" w:line="20" w:lineRule="atLeast"/>
        <w:ind w:firstLine="709"/>
        <w:contextualSpacing/>
        <w:jc w:val="both"/>
        <w:rPr>
          <w:rFonts w:ascii="Times New Roman" w:hAnsi="Times New Roman"/>
          <w:sz w:val="20"/>
          <w:szCs w:val="20"/>
        </w:rPr>
      </w:pPr>
      <w:r w:rsidRPr="00206E5A">
        <w:rPr>
          <w:rFonts w:ascii="Times New Roman" w:hAnsi="Times New Roman"/>
          <w:sz w:val="20"/>
          <w:szCs w:val="20"/>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06E5A" w:rsidRPr="00206E5A" w:rsidRDefault="00206E5A" w:rsidP="00374A73">
      <w:pPr>
        <w:spacing w:after="0" w:line="240" w:lineRule="auto"/>
        <w:ind w:firstLine="709"/>
        <w:jc w:val="both"/>
        <w:rPr>
          <w:rFonts w:ascii="Times New Roman" w:hAnsi="Times New Roman"/>
          <w:sz w:val="20"/>
          <w:szCs w:val="20"/>
        </w:rPr>
      </w:pPr>
      <w:r w:rsidRPr="00206E5A">
        <w:rPr>
          <w:rFonts w:ascii="Times New Roman" w:hAnsi="Times New Roman"/>
          <w:sz w:val="20"/>
          <w:szCs w:val="20"/>
        </w:rPr>
        <w:t>6.4. В случае досрочного</w:t>
      </w:r>
      <w:r w:rsidR="00374A73">
        <w:rPr>
          <w:rFonts w:ascii="Times New Roman" w:hAnsi="Times New Roman"/>
          <w:sz w:val="20"/>
          <w:szCs w:val="20"/>
        </w:rPr>
        <w:t xml:space="preserve"> </w:t>
      </w:r>
      <w:r w:rsidRPr="00374A73">
        <w:rPr>
          <w:rFonts w:ascii="Times New Roman" w:hAnsi="Times New Roman"/>
          <w:sz w:val="20"/>
          <w:szCs w:val="20"/>
        </w:rPr>
        <w:t>оказания услуг</w:t>
      </w:r>
      <w:r w:rsidRPr="00206E5A">
        <w:rPr>
          <w:rFonts w:ascii="Times New Roman" w:hAnsi="Times New Roman"/>
          <w:sz w:val="20"/>
          <w:szCs w:val="20"/>
        </w:rPr>
        <w:t xml:space="preserve"> по Договору Заказчик вправе досрочно принять и оплатить </w:t>
      </w:r>
      <w:r w:rsidR="00374A73" w:rsidRPr="00374A73">
        <w:rPr>
          <w:rFonts w:ascii="Times New Roman" w:hAnsi="Times New Roman"/>
          <w:sz w:val="20"/>
          <w:szCs w:val="20"/>
        </w:rPr>
        <w:t xml:space="preserve"> </w:t>
      </w:r>
      <w:r w:rsidRPr="00374A73">
        <w:rPr>
          <w:rFonts w:ascii="Times New Roman" w:hAnsi="Times New Roman"/>
          <w:sz w:val="20"/>
          <w:szCs w:val="20"/>
        </w:rPr>
        <w:t>услуги</w:t>
      </w:r>
      <w:r w:rsidRPr="00206E5A">
        <w:rPr>
          <w:rFonts w:ascii="Times New Roman" w:hAnsi="Times New Roman"/>
          <w:sz w:val="20"/>
          <w:szCs w:val="20"/>
        </w:rPr>
        <w:t xml:space="preserve"> в соответствии с условиями Договора.</w:t>
      </w:r>
    </w:p>
    <w:p w:rsidR="00206E5A" w:rsidRPr="00206E5A" w:rsidRDefault="00206E5A" w:rsidP="00374A73">
      <w:pPr>
        <w:pStyle w:val="21"/>
        <w:tabs>
          <w:tab w:val="left" w:pos="567"/>
        </w:tabs>
        <w:spacing w:after="0" w:line="240" w:lineRule="auto"/>
        <w:ind w:firstLine="709"/>
        <w:rPr>
          <w:rFonts w:ascii="Times New Roman" w:hAnsi="Times New Roman"/>
        </w:rPr>
      </w:pPr>
      <w:r w:rsidRPr="00206E5A">
        <w:rPr>
          <w:rFonts w:ascii="Times New Roman" w:hAnsi="Times New Roman"/>
        </w:rPr>
        <w:t>6.5. В случае не подписания Заказчиком Акта сдачи-приемки</w:t>
      </w:r>
      <w:r w:rsidR="00374A73">
        <w:rPr>
          <w:rFonts w:ascii="Times New Roman" w:hAnsi="Times New Roman"/>
        </w:rPr>
        <w:t xml:space="preserve"> оказанных</w:t>
      </w:r>
      <w:r w:rsidR="00374A73" w:rsidRPr="00374A73">
        <w:rPr>
          <w:rFonts w:ascii="Times New Roman" w:hAnsi="Times New Roman"/>
        </w:rPr>
        <w:t xml:space="preserve"> </w:t>
      </w:r>
      <w:r w:rsidRPr="00374A73">
        <w:rPr>
          <w:rFonts w:ascii="Times New Roman" w:hAnsi="Times New Roman"/>
        </w:rPr>
        <w:t>услуг</w:t>
      </w:r>
      <w:r w:rsidRPr="00206E5A">
        <w:rPr>
          <w:rFonts w:ascii="Times New Roman" w:hAnsi="Times New Roman"/>
        </w:rPr>
        <w:t xml:space="preserve"> и непредставления официального мотивированного отказа в соответствии с пунктом 6.3 Договора, Акт сдачи-приемки</w:t>
      </w:r>
      <w:r w:rsidRPr="006E043E">
        <w:rPr>
          <w:rFonts w:ascii="Times New Roman" w:hAnsi="Times New Roman"/>
        </w:rPr>
        <w:t xml:space="preserve"> </w:t>
      </w:r>
      <w:r w:rsidR="006E043E" w:rsidRPr="006E043E">
        <w:rPr>
          <w:rFonts w:ascii="Times New Roman" w:hAnsi="Times New Roman"/>
        </w:rPr>
        <w:t xml:space="preserve"> оказанных </w:t>
      </w:r>
      <w:r w:rsidRPr="006E043E">
        <w:rPr>
          <w:rFonts w:ascii="Times New Roman" w:hAnsi="Times New Roman"/>
        </w:rPr>
        <w:t>услуг</w:t>
      </w:r>
      <w:r w:rsidRPr="00206E5A">
        <w:rPr>
          <w:rFonts w:ascii="Times New Roman" w:hAnsi="Times New Roman"/>
        </w:rPr>
        <w:t xml:space="preserve"> считается утвержденным Заказчиком, а </w:t>
      </w:r>
      <w:r w:rsidR="006E043E" w:rsidRPr="006E043E">
        <w:rPr>
          <w:rFonts w:ascii="Times New Roman" w:hAnsi="Times New Roman"/>
        </w:rPr>
        <w:t xml:space="preserve"> </w:t>
      </w:r>
      <w:r w:rsidRPr="006E043E">
        <w:rPr>
          <w:rFonts w:ascii="Times New Roman" w:hAnsi="Times New Roman"/>
        </w:rPr>
        <w:t>услуги</w:t>
      </w:r>
      <w:r w:rsidRPr="00206E5A">
        <w:rPr>
          <w:rFonts w:ascii="Times New Roman" w:hAnsi="Times New Roman"/>
        </w:rPr>
        <w:t xml:space="preserve"> по данному Акту выполненными надлежащим образом и подлежащими оплате.</w:t>
      </w:r>
    </w:p>
    <w:p w:rsidR="00206E5A" w:rsidRPr="00206E5A" w:rsidRDefault="00206E5A" w:rsidP="00206E5A">
      <w:pPr>
        <w:pStyle w:val="1"/>
        <w:keepNext w:val="0"/>
        <w:spacing w:after="0"/>
        <w:jc w:val="center"/>
        <w:rPr>
          <w:rFonts w:ascii="Times New Roman" w:hAnsi="Times New Roman"/>
          <w:b w:val="0"/>
          <w:caps/>
          <w:sz w:val="20"/>
        </w:rPr>
      </w:pPr>
      <w:r w:rsidRPr="00206E5A">
        <w:rPr>
          <w:rFonts w:ascii="Times New Roman" w:hAnsi="Times New Roman"/>
          <w:sz w:val="20"/>
        </w:rPr>
        <w:t>7. Антикоррупционная оговорка</w:t>
      </w:r>
    </w:p>
    <w:p w:rsidR="00206E5A" w:rsidRPr="00206E5A" w:rsidRDefault="00206E5A" w:rsidP="00206E5A">
      <w:pPr>
        <w:pStyle w:val="Text"/>
        <w:spacing w:after="0"/>
        <w:ind w:firstLine="709"/>
        <w:jc w:val="both"/>
        <w:rPr>
          <w:sz w:val="20"/>
          <w:lang w:val="ru-RU" w:eastAsia="ru-RU"/>
        </w:rPr>
      </w:pPr>
      <w:r w:rsidRPr="00206E5A">
        <w:rPr>
          <w:sz w:val="20"/>
          <w:lang w:val="ru-RU"/>
        </w:rPr>
        <w:t>7.1. </w:t>
      </w:r>
      <w:r w:rsidRPr="00206E5A">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6E5A" w:rsidRPr="00206E5A" w:rsidRDefault="00206E5A" w:rsidP="00206E5A">
      <w:pPr>
        <w:pStyle w:val="a5"/>
        <w:tabs>
          <w:tab w:val="left" w:pos="567"/>
        </w:tabs>
        <w:rPr>
          <w:sz w:val="20"/>
        </w:rPr>
      </w:pPr>
      <w:r w:rsidRPr="00206E5A">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6E5A" w:rsidRPr="00206E5A" w:rsidRDefault="00206E5A" w:rsidP="00206E5A">
      <w:pPr>
        <w:pStyle w:val="Text"/>
        <w:spacing w:after="0"/>
        <w:ind w:firstLine="709"/>
        <w:jc w:val="both"/>
        <w:rPr>
          <w:sz w:val="20"/>
          <w:lang w:val="ru-RU" w:eastAsia="ru-RU"/>
        </w:rPr>
      </w:pPr>
      <w:r w:rsidRPr="00206E5A">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06E5A" w:rsidRPr="00206E5A" w:rsidRDefault="00206E5A" w:rsidP="00206E5A">
      <w:pPr>
        <w:pStyle w:val="Text"/>
        <w:spacing w:after="0"/>
        <w:ind w:firstLine="709"/>
        <w:jc w:val="both"/>
        <w:rPr>
          <w:sz w:val="20"/>
          <w:lang w:val="ru-RU" w:eastAsia="ru-RU"/>
        </w:rPr>
      </w:pPr>
      <w:r w:rsidRPr="00206E5A">
        <w:rPr>
          <w:sz w:val="20"/>
          <w:lang w:val="ru-RU" w:eastAsia="ru-RU"/>
        </w:rPr>
        <w:t>Каналы уведомления Заказчика о нарушениях каких-либо положений пункта 7.1 настоящего раздела:</w:t>
      </w:r>
    </w:p>
    <w:p w:rsidR="006E043E" w:rsidRDefault="006E043E" w:rsidP="006E043E">
      <w:pPr>
        <w:pStyle w:val="Text"/>
        <w:spacing w:after="0"/>
        <w:ind w:firstLine="709"/>
        <w:jc w:val="both"/>
        <w:rPr>
          <w:color w:val="0070C0"/>
          <w:sz w:val="20"/>
          <w:lang w:val="ru-RU"/>
        </w:rPr>
      </w:pPr>
      <w:r>
        <w:rPr>
          <w:sz w:val="20"/>
          <w:lang w:val="ru-RU" w:eastAsia="ru-RU"/>
        </w:rPr>
        <w:t>тел. 830265-2-16-68, официальный сайт</w:t>
      </w:r>
      <w:r w:rsidRPr="006E043E">
        <w:rPr>
          <w:color w:val="0070C0"/>
          <w:sz w:val="20"/>
          <w:lang w:val="ru-RU"/>
        </w:rPr>
        <w:t xml:space="preserve"> </w:t>
      </w:r>
      <w:r>
        <w:rPr>
          <w:color w:val="0070C0"/>
          <w:sz w:val="20"/>
        </w:rPr>
        <w:t>nuzcher</w:t>
      </w:r>
      <w:r w:rsidRPr="006E043E">
        <w:rPr>
          <w:color w:val="0070C0"/>
          <w:sz w:val="20"/>
          <w:lang w:val="ru-RU"/>
        </w:rPr>
        <w:t>.</w:t>
      </w:r>
      <w:r w:rsidRPr="002D7B7F">
        <w:rPr>
          <w:color w:val="0070C0"/>
          <w:sz w:val="20"/>
        </w:rPr>
        <w:t>ru</w:t>
      </w:r>
      <w:r w:rsidRPr="006E043E">
        <w:rPr>
          <w:color w:val="0070C0"/>
          <w:sz w:val="20"/>
          <w:lang w:val="ru-RU"/>
        </w:rPr>
        <w:t>.</w:t>
      </w:r>
    </w:p>
    <w:p w:rsidR="006E043E" w:rsidRPr="00206E5A" w:rsidRDefault="006E043E" w:rsidP="006E043E">
      <w:pPr>
        <w:pStyle w:val="Text"/>
        <w:spacing w:after="0"/>
        <w:ind w:firstLine="709"/>
        <w:jc w:val="both"/>
        <w:rPr>
          <w:sz w:val="20"/>
          <w:lang w:val="ru-RU" w:eastAsia="ru-RU"/>
        </w:rPr>
      </w:pPr>
      <w:r w:rsidRPr="006E043E">
        <w:rPr>
          <w:sz w:val="20"/>
          <w:lang w:val="ru-RU" w:eastAsia="ru-RU"/>
        </w:rPr>
        <w:t xml:space="preserve"> </w:t>
      </w:r>
      <w:r w:rsidRPr="00206E5A">
        <w:rPr>
          <w:sz w:val="20"/>
          <w:lang w:val="ru-RU" w:eastAsia="ru-RU"/>
        </w:rPr>
        <w:t>Каналы уведомления Исполнителя о нарушениях каких-либо положений пункта 7.1 настоящего раздела:</w:t>
      </w:r>
    </w:p>
    <w:p w:rsidR="006E043E" w:rsidRPr="00206E5A" w:rsidRDefault="006E043E" w:rsidP="006E043E">
      <w:pPr>
        <w:pStyle w:val="Text"/>
        <w:spacing w:after="0"/>
        <w:ind w:firstLine="709"/>
        <w:jc w:val="both"/>
        <w:rPr>
          <w:sz w:val="20"/>
          <w:lang w:val="ru-RU" w:eastAsia="ru-RU"/>
        </w:rPr>
      </w:pPr>
      <w:r w:rsidRPr="00206E5A">
        <w:rPr>
          <w:sz w:val="20"/>
          <w:lang w:val="ru-RU" w:eastAsia="ru-RU"/>
        </w:rPr>
        <w:t xml:space="preserve">тел. (    )___________, </w:t>
      </w:r>
    </w:p>
    <w:p w:rsidR="006E043E" w:rsidRPr="00206E5A" w:rsidRDefault="006E043E" w:rsidP="006E043E">
      <w:pPr>
        <w:pStyle w:val="Text"/>
        <w:spacing w:after="0"/>
        <w:ind w:firstLine="709"/>
        <w:jc w:val="both"/>
        <w:rPr>
          <w:sz w:val="20"/>
          <w:lang w:val="ru-RU"/>
        </w:rPr>
      </w:pPr>
      <w:r w:rsidRPr="00206E5A">
        <w:rPr>
          <w:sz w:val="20"/>
          <w:lang w:val="ru-RU" w:eastAsia="ru-RU"/>
        </w:rPr>
        <w:t xml:space="preserve">электронная почта </w:t>
      </w:r>
      <w:r w:rsidRPr="00206E5A">
        <w:rPr>
          <w:sz w:val="20"/>
          <w:lang w:val="ru-RU"/>
        </w:rPr>
        <w:t>________.</w:t>
      </w:r>
    </w:p>
    <w:p w:rsidR="00206E5A" w:rsidRPr="006E043E" w:rsidRDefault="00206E5A" w:rsidP="006E043E">
      <w:pPr>
        <w:pStyle w:val="Text"/>
        <w:spacing w:after="0"/>
        <w:ind w:firstLine="709"/>
        <w:jc w:val="both"/>
        <w:rPr>
          <w:sz w:val="20"/>
          <w:lang w:val="ru-RU" w:eastAsia="ru-RU"/>
        </w:rPr>
      </w:pPr>
    </w:p>
    <w:p w:rsidR="00206E5A" w:rsidRPr="00206E5A" w:rsidRDefault="00206E5A" w:rsidP="00206E5A">
      <w:pPr>
        <w:pStyle w:val="Text"/>
        <w:spacing w:after="0"/>
        <w:ind w:firstLine="709"/>
        <w:jc w:val="both"/>
        <w:rPr>
          <w:sz w:val="20"/>
          <w:lang w:val="ru-RU"/>
        </w:rPr>
      </w:pPr>
      <w:r w:rsidRPr="00206E5A">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06E5A">
        <w:rPr>
          <w:sz w:val="20"/>
          <w:lang w:val="ru-RU"/>
        </w:rPr>
        <w:t xml:space="preserve">10 (десяти) рабочих </w:t>
      </w:r>
      <w:r w:rsidRPr="00206E5A">
        <w:rPr>
          <w:sz w:val="20"/>
          <w:lang w:val="ru-RU" w:eastAsia="ru-RU"/>
        </w:rPr>
        <w:t>дней с даты получения письменного уведомления.</w:t>
      </w:r>
    </w:p>
    <w:p w:rsidR="00206E5A" w:rsidRPr="00206E5A" w:rsidRDefault="00206E5A" w:rsidP="006E043E">
      <w:pPr>
        <w:pStyle w:val="Text"/>
        <w:spacing w:after="0"/>
        <w:ind w:firstLine="709"/>
        <w:jc w:val="both"/>
        <w:rPr>
          <w:sz w:val="20"/>
          <w:lang w:val="ru-RU"/>
        </w:rPr>
      </w:pPr>
      <w:r w:rsidRPr="00206E5A">
        <w:rPr>
          <w:sz w:val="20"/>
          <w:lang w:val="ru-RU"/>
        </w:rPr>
        <w:t xml:space="preserve">7.3. Стороны гарантируют осуществление надлежащего разбирательства по фактам </w:t>
      </w:r>
      <w:r w:rsidRPr="00206E5A">
        <w:rPr>
          <w:sz w:val="20"/>
          <w:lang w:val="ru-RU" w:eastAsia="ru-RU"/>
        </w:rPr>
        <w:t>нарушения положений пункта 7.1 настоящего раздела</w:t>
      </w:r>
      <w:r w:rsidRPr="00206E5A">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06E5A">
        <w:rPr>
          <w:sz w:val="20"/>
        </w:rPr>
        <w:t> </w:t>
      </w:r>
    </w:p>
    <w:p w:rsidR="00206E5A" w:rsidRDefault="00206E5A" w:rsidP="006E043E">
      <w:pPr>
        <w:pStyle w:val="21"/>
        <w:tabs>
          <w:tab w:val="left" w:pos="567"/>
        </w:tabs>
        <w:spacing w:after="0" w:line="240" w:lineRule="auto"/>
        <w:ind w:firstLine="709"/>
        <w:rPr>
          <w:rFonts w:ascii="Times New Roman" w:hAnsi="Times New Roman"/>
        </w:rPr>
      </w:pPr>
      <w:r w:rsidRPr="00206E5A">
        <w:rPr>
          <w:rFonts w:ascii="Times New Roman" w:hAnsi="Times New Roman"/>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005AA" w:rsidRPr="00206E5A" w:rsidRDefault="002005AA" w:rsidP="006E043E">
      <w:pPr>
        <w:pStyle w:val="21"/>
        <w:tabs>
          <w:tab w:val="left" w:pos="567"/>
        </w:tabs>
        <w:spacing w:after="0" w:line="240" w:lineRule="auto"/>
        <w:ind w:firstLine="709"/>
        <w:rPr>
          <w:rFonts w:ascii="Times New Roman" w:hAnsi="Times New Roman"/>
        </w:rPr>
      </w:pPr>
    </w:p>
    <w:p w:rsidR="002005AA" w:rsidRDefault="002005AA" w:rsidP="002005AA">
      <w:pPr>
        <w:shd w:val="clear" w:color="auto" w:fill="FFFFFF"/>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8.  Налоговая оговорка</w:t>
      </w:r>
    </w:p>
    <w:p w:rsidR="002005AA" w:rsidRDefault="002005AA" w:rsidP="002005AA">
      <w:pPr>
        <w:shd w:val="clear" w:color="auto" w:fill="FFFFFF"/>
        <w:spacing w:after="0" w:line="240" w:lineRule="auto"/>
        <w:jc w:val="center"/>
        <w:rPr>
          <w:rFonts w:ascii="Times New Roman" w:hAnsi="Times New Roman"/>
          <w:b/>
          <w:color w:val="000000"/>
          <w:sz w:val="20"/>
          <w:szCs w:val="20"/>
          <w:lang w:eastAsia="ru-RU"/>
        </w:rPr>
      </w:pP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8.1. Исполнитель  гарантирует, что:</w:t>
      </w:r>
    </w:p>
    <w:p w:rsidR="002005AA" w:rsidRDefault="002005AA" w:rsidP="002005AA">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ab/>
        <w:t>- зарегистрирован в ЕГРЮЛ надлежащим образом;</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w:t>
      </w:r>
    </w:p>
    <w:p w:rsidR="002005AA" w:rsidRDefault="002005AA" w:rsidP="002005AA">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выборочно, игнорируя те из них, которые непосредственно не связаны с получением налоговой выгоды;</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своевременно и в полном объеме уплачивает налоги, сборы и страховые взносы;</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отражает в налоговой отчетности по НДС все суммы НДС, предъявленные Покупателю;</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лица, подписывающие от его имени первичные документы и счета-фактуры, имеют на это все необходимые полномочия и доверенности.</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8.2. Если Исполнитель  нарушит гарантии (любую одну, несколько или все вместе), указанные в пункте 14.1 настоящего раздела, и это повлечет:</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005AA" w:rsidRDefault="002005AA" w:rsidP="002005AA">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то Поставщик обязуется возместить Покупателю убытки, который последний понес вследствие таких нарушений.</w:t>
      </w:r>
    </w:p>
    <w:p w:rsidR="002005AA" w:rsidRDefault="002005AA" w:rsidP="002005AA">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14.3. Исполнитель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06E5A" w:rsidRPr="00206E5A" w:rsidRDefault="00206E5A" w:rsidP="00206E5A">
      <w:pPr>
        <w:pStyle w:val="21"/>
        <w:tabs>
          <w:tab w:val="left" w:pos="567"/>
        </w:tabs>
        <w:rPr>
          <w:rFonts w:ascii="Times New Roman" w:hAnsi="Times New Roman"/>
        </w:rPr>
      </w:pPr>
    </w:p>
    <w:p w:rsidR="00206E5A" w:rsidRPr="00206E5A" w:rsidRDefault="002005AA" w:rsidP="00206E5A">
      <w:pPr>
        <w:pStyle w:val="1"/>
        <w:keepNext w:val="0"/>
        <w:spacing w:before="0" w:after="0"/>
        <w:jc w:val="center"/>
        <w:rPr>
          <w:rFonts w:ascii="Times New Roman" w:hAnsi="Times New Roman"/>
          <w:sz w:val="20"/>
        </w:rPr>
      </w:pPr>
      <w:bookmarkStart w:id="9" w:name="zForsMajor"/>
      <w:bookmarkEnd w:id="9"/>
      <w:r>
        <w:rPr>
          <w:rFonts w:ascii="Times New Roman" w:hAnsi="Times New Roman"/>
          <w:sz w:val="20"/>
        </w:rPr>
        <w:t>9</w:t>
      </w:r>
      <w:r w:rsidR="00206E5A" w:rsidRPr="00206E5A">
        <w:rPr>
          <w:rFonts w:ascii="Times New Roman" w:hAnsi="Times New Roman"/>
          <w:sz w:val="20"/>
        </w:rPr>
        <w:t>. Обстоятельства непреодолимой силы</w:t>
      </w:r>
    </w:p>
    <w:p w:rsidR="00206E5A" w:rsidRPr="00206E5A" w:rsidRDefault="002005AA" w:rsidP="00206E5A">
      <w:pPr>
        <w:ind w:firstLine="709"/>
        <w:jc w:val="both"/>
        <w:rPr>
          <w:rFonts w:ascii="Times New Roman" w:hAnsi="Times New Roman"/>
          <w:sz w:val="20"/>
          <w:szCs w:val="20"/>
        </w:rPr>
      </w:pPr>
      <w:r>
        <w:rPr>
          <w:rFonts w:ascii="Times New Roman" w:hAnsi="Times New Roman"/>
          <w:sz w:val="20"/>
          <w:szCs w:val="20"/>
        </w:rPr>
        <w:t>9</w:t>
      </w:r>
      <w:r w:rsidR="00206E5A" w:rsidRPr="00206E5A">
        <w:rPr>
          <w:rFonts w:ascii="Times New Roman" w:hAnsi="Times New Roman"/>
          <w:sz w:val="20"/>
          <w:szCs w:val="20"/>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06E5A" w:rsidRPr="00206E5A" w:rsidRDefault="002005AA" w:rsidP="006E043E">
      <w:pPr>
        <w:spacing w:after="0" w:line="240" w:lineRule="auto"/>
        <w:ind w:firstLine="709"/>
        <w:jc w:val="both"/>
        <w:rPr>
          <w:rFonts w:ascii="Times New Roman" w:hAnsi="Times New Roman"/>
          <w:sz w:val="20"/>
          <w:szCs w:val="20"/>
        </w:rPr>
      </w:pPr>
      <w:r>
        <w:rPr>
          <w:rFonts w:ascii="Times New Roman" w:hAnsi="Times New Roman"/>
          <w:sz w:val="20"/>
          <w:szCs w:val="20"/>
        </w:rPr>
        <w:t>9</w:t>
      </w:r>
      <w:r w:rsidR="00206E5A" w:rsidRPr="00206E5A">
        <w:rPr>
          <w:rFonts w:ascii="Times New Roman" w:hAnsi="Times New Roman"/>
          <w:sz w:val="20"/>
          <w:szCs w:val="20"/>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06E5A" w:rsidRPr="00206E5A" w:rsidRDefault="002005AA" w:rsidP="006E043E">
      <w:pPr>
        <w:spacing w:after="0" w:line="240" w:lineRule="auto"/>
        <w:ind w:firstLine="709"/>
        <w:jc w:val="both"/>
        <w:rPr>
          <w:rFonts w:ascii="Times New Roman" w:hAnsi="Times New Roman"/>
          <w:sz w:val="20"/>
          <w:szCs w:val="20"/>
        </w:rPr>
      </w:pPr>
      <w:r>
        <w:rPr>
          <w:rFonts w:ascii="Times New Roman" w:hAnsi="Times New Roman"/>
          <w:sz w:val="20"/>
          <w:szCs w:val="20"/>
        </w:rPr>
        <w:t>9</w:t>
      </w:r>
      <w:r w:rsidR="00206E5A" w:rsidRPr="00206E5A">
        <w:rPr>
          <w:rFonts w:ascii="Times New Roman" w:hAnsi="Times New Roman"/>
          <w:sz w:val="20"/>
          <w:szCs w:val="20"/>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06E5A" w:rsidRPr="00206E5A" w:rsidRDefault="00206E5A" w:rsidP="006E043E">
      <w:pPr>
        <w:spacing w:after="0" w:line="240" w:lineRule="auto"/>
        <w:jc w:val="both"/>
        <w:rPr>
          <w:rFonts w:ascii="Times New Roman" w:hAnsi="Times New Roman"/>
          <w:sz w:val="20"/>
          <w:szCs w:val="20"/>
        </w:rPr>
      </w:pPr>
      <w:r w:rsidRPr="00206E5A">
        <w:rPr>
          <w:rFonts w:ascii="Times New Roman" w:hAnsi="Times New Roman"/>
          <w:sz w:val="20"/>
          <w:szCs w:val="20"/>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06E5A" w:rsidRPr="00206E5A" w:rsidRDefault="002005AA" w:rsidP="006E043E">
      <w:pPr>
        <w:spacing w:after="0" w:line="240" w:lineRule="auto"/>
        <w:ind w:firstLine="720"/>
        <w:jc w:val="both"/>
        <w:rPr>
          <w:rFonts w:ascii="Times New Roman" w:hAnsi="Times New Roman"/>
          <w:sz w:val="20"/>
          <w:szCs w:val="20"/>
        </w:rPr>
      </w:pPr>
      <w:r>
        <w:rPr>
          <w:rFonts w:ascii="Times New Roman" w:hAnsi="Times New Roman"/>
          <w:sz w:val="20"/>
          <w:szCs w:val="20"/>
        </w:rPr>
        <w:t>9</w:t>
      </w:r>
      <w:r w:rsidR="00206E5A" w:rsidRPr="00206E5A">
        <w:rPr>
          <w:rFonts w:ascii="Times New Roman" w:hAnsi="Times New Roman"/>
          <w:sz w:val="20"/>
          <w:szCs w:val="20"/>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06E5A" w:rsidRPr="00206E5A" w:rsidRDefault="002005AA" w:rsidP="006E043E">
      <w:pPr>
        <w:spacing w:after="0" w:line="240" w:lineRule="auto"/>
        <w:ind w:firstLine="720"/>
        <w:jc w:val="both"/>
        <w:rPr>
          <w:rFonts w:ascii="Times New Roman" w:hAnsi="Times New Roman"/>
          <w:sz w:val="20"/>
          <w:szCs w:val="20"/>
        </w:rPr>
      </w:pPr>
      <w:r>
        <w:rPr>
          <w:rFonts w:ascii="Times New Roman" w:hAnsi="Times New Roman"/>
          <w:sz w:val="20"/>
          <w:szCs w:val="20"/>
        </w:rPr>
        <w:t>9</w:t>
      </w:r>
      <w:r w:rsidR="00206E5A" w:rsidRPr="00206E5A">
        <w:rPr>
          <w:rFonts w:ascii="Times New Roman" w:hAnsi="Times New Roman"/>
          <w:sz w:val="20"/>
          <w:szCs w:val="20"/>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005AA" w:rsidRDefault="002005AA" w:rsidP="00206E5A">
      <w:pPr>
        <w:pStyle w:val="1"/>
        <w:keepNext w:val="0"/>
        <w:spacing w:after="0"/>
        <w:jc w:val="center"/>
        <w:rPr>
          <w:rFonts w:ascii="Times New Roman" w:hAnsi="Times New Roman"/>
          <w:sz w:val="20"/>
        </w:rPr>
      </w:pPr>
    </w:p>
    <w:p w:rsidR="00206E5A" w:rsidRPr="00206E5A" w:rsidRDefault="002005AA" w:rsidP="00206E5A">
      <w:pPr>
        <w:pStyle w:val="1"/>
        <w:keepNext w:val="0"/>
        <w:spacing w:after="0"/>
        <w:jc w:val="center"/>
        <w:rPr>
          <w:rFonts w:ascii="Times New Roman" w:hAnsi="Times New Roman"/>
          <w:sz w:val="20"/>
        </w:rPr>
      </w:pPr>
      <w:r>
        <w:rPr>
          <w:rFonts w:ascii="Times New Roman" w:hAnsi="Times New Roman"/>
          <w:sz w:val="20"/>
        </w:rPr>
        <w:lastRenderedPageBreak/>
        <w:t xml:space="preserve">10. </w:t>
      </w:r>
      <w:r w:rsidR="00206E5A" w:rsidRPr="00206E5A">
        <w:rPr>
          <w:rFonts w:ascii="Times New Roman" w:hAnsi="Times New Roman"/>
          <w:sz w:val="20"/>
        </w:rPr>
        <w:t>Конфиденциальность</w:t>
      </w:r>
    </w:p>
    <w:p w:rsidR="00206E5A" w:rsidRPr="00206E5A" w:rsidRDefault="00206E5A" w:rsidP="00C25CB4">
      <w:pPr>
        <w:pStyle w:val="a5"/>
        <w:numPr>
          <w:ilvl w:val="1"/>
          <w:numId w:val="47"/>
        </w:numPr>
        <w:tabs>
          <w:tab w:val="left" w:pos="567"/>
        </w:tabs>
        <w:ind w:left="426" w:hanging="426"/>
        <w:rPr>
          <w:sz w:val="20"/>
        </w:rPr>
      </w:pPr>
      <w:bookmarkStart w:id="10" w:name="zKonf"/>
      <w:bookmarkEnd w:id="10"/>
      <w:r w:rsidRPr="00206E5A">
        <w:rPr>
          <w:sz w:val="20"/>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25CB4" w:rsidRDefault="00C25CB4" w:rsidP="00C25CB4">
      <w:pPr>
        <w:pStyle w:val="a5"/>
        <w:tabs>
          <w:tab w:val="left" w:pos="567"/>
        </w:tabs>
        <w:rPr>
          <w:sz w:val="20"/>
        </w:rPr>
      </w:pPr>
      <w:r>
        <w:rPr>
          <w:sz w:val="20"/>
        </w:rPr>
        <w:t>10.2.</w:t>
      </w:r>
      <w:r w:rsidR="00206E5A" w:rsidRPr="00206E5A">
        <w:rPr>
          <w:sz w:val="20"/>
        </w:rPr>
        <w:t xml:space="preserve">Информация конфиденциального характера, передаваемая Сторонами друг другу, должна иметь реквизиты, </w:t>
      </w:r>
      <w:r>
        <w:rPr>
          <w:sz w:val="20"/>
        </w:rPr>
        <w:t xml:space="preserve">              </w:t>
      </w:r>
    </w:p>
    <w:p w:rsidR="00206E5A" w:rsidRPr="00206E5A" w:rsidRDefault="00C25CB4" w:rsidP="00C25CB4">
      <w:pPr>
        <w:pStyle w:val="a5"/>
        <w:tabs>
          <w:tab w:val="left" w:pos="567"/>
        </w:tabs>
        <w:rPr>
          <w:sz w:val="20"/>
        </w:rPr>
      </w:pPr>
      <w:r>
        <w:rPr>
          <w:sz w:val="20"/>
        </w:rPr>
        <w:t xml:space="preserve">         </w:t>
      </w:r>
      <w:r w:rsidR="00206E5A" w:rsidRPr="00206E5A">
        <w:rPr>
          <w:sz w:val="20"/>
        </w:rPr>
        <w:t>свидетельствующие о ее конфиденциальности.</w:t>
      </w:r>
    </w:p>
    <w:p w:rsidR="00206E5A" w:rsidRPr="00206E5A" w:rsidRDefault="00206E5A" w:rsidP="00C25CB4">
      <w:pPr>
        <w:pStyle w:val="ab"/>
        <w:numPr>
          <w:ilvl w:val="1"/>
          <w:numId w:val="49"/>
        </w:numPr>
        <w:tabs>
          <w:tab w:val="left" w:pos="567"/>
        </w:tabs>
        <w:jc w:val="both"/>
      </w:pPr>
      <w:r w:rsidRPr="00206E5A">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06E5A" w:rsidRPr="00206E5A" w:rsidRDefault="00206E5A" w:rsidP="00206E5A">
      <w:pPr>
        <w:pStyle w:val="ab"/>
        <w:tabs>
          <w:tab w:val="left" w:pos="567"/>
        </w:tabs>
        <w:jc w:val="both"/>
      </w:pPr>
    </w:p>
    <w:p w:rsidR="00206E5A" w:rsidRPr="00206E5A" w:rsidRDefault="00C25CB4" w:rsidP="00206E5A">
      <w:pPr>
        <w:pStyle w:val="1"/>
        <w:keepNext w:val="0"/>
        <w:spacing w:after="0"/>
        <w:jc w:val="center"/>
        <w:rPr>
          <w:rFonts w:ascii="Times New Roman" w:hAnsi="Times New Roman"/>
          <w:sz w:val="20"/>
        </w:rPr>
      </w:pPr>
      <w:r>
        <w:rPr>
          <w:rFonts w:ascii="Times New Roman" w:hAnsi="Times New Roman"/>
          <w:sz w:val="20"/>
        </w:rPr>
        <w:t>11</w:t>
      </w:r>
      <w:r w:rsidR="00206E5A" w:rsidRPr="00206E5A">
        <w:rPr>
          <w:rFonts w:ascii="Times New Roman" w:hAnsi="Times New Roman"/>
          <w:sz w:val="20"/>
        </w:rPr>
        <w:t>. Ответственность сторон</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11</w:t>
      </w:r>
      <w:r w:rsidR="00206E5A" w:rsidRPr="00206E5A">
        <w:rPr>
          <w:rFonts w:ascii="Times New Roman" w:hAnsi="Times New Roman"/>
          <w:sz w:val="20"/>
          <w:szCs w:val="20"/>
        </w:rPr>
        <w:t xml:space="preserve">.1. Исполнитель несет ответственность перед Заказчиком за действия привлекаемых им к </w:t>
      </w:r>
      <w:r w:rsidR="00206E5A" w:rsidRPr="00141BF6">
        <w:rPr>
          <w:rFonts w:ascii="Times New Roman" w:hAnsi="Times New Roman"/>
          <w:sz w:val="20"/>
          <w:szCs w:val="20"/>
        </w:rPr>
        <w:t>оказанию услуг</w:t>
      </w:r>
      <w:r w:rsidR="00206E5A" w:rsidRPr="00206E5A">
        <w:rPr>
          <w:rFonts w:ascii="Times New Roman" w:hAnsi="Times New Roman"/>
          <w:sz w:val="20"/>
          <w:szCs w:val="20"/>
        </w:rPr>
        <w:t xml:space="preserve"> третьих лиц как за собственные действия.</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11</w:t>
      </w:r>
      <w:r w:rsidR="00206E5A" w:rsidRPr="00206E5A">
        <w:rPr>
          <w:rFonts w:ascii="Times New Roman" w:hAnsi="Times New Roman"/>
          <w:sz w:val="20"/>
          <w:szCs w:val="20"/>
        </w:rPr>
        <w:t xml:space="preserve">.2. В случае нарушения сроков </w:t>
      </w:r>
      <w:r w:rsidR="00206E5A" w:rsidRPr="00141BF6">
        <w:rPr>
          <w:rFonts w:ascii="Times New Roman" w:hAnsi="Times New Roman"/>
          <w:sz w:val="20"/>
          <w:szCs w:val="20"/>
        </w:rPr>
        <w:t>оказания услуг,</w:t>
      </w:r>
      <w:r w:rsidR="00206E5A" w:rsidRPr="00206E5A">
        <w:rPr>
          <w:rFonts w:ascii="Times New Roman" w:hAnsi="Times New Roman"/>
          <w:sz w:val="20"/>
          <w:szCs w:val="20"/>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06E5A" w:rsidRPr="00206E5A" w:rsidRDefault="00C25CB4" w:rsidP="006E043E">
      <w:pPr>
        <w:spacing w:after="0" w:line="240" w:lineRule="auto"/>
        <w:ind w:right="-6" w:firstLine="709"/>
        <w:jc w:val="both"/>
        <w:rPr>
          <w:rFonts w:ascii="Times New Roman" w:hAnsi="Times New Roman"/>
          <w:sz w:val="20"/>
          <w:szCs w:val="20"/>
        </w:rPr>
      </w:pPr>
      <w:r>
        <w:rPr>
          <w:rFonts w:ascii="Times New Roman" w:hAnsi="Times New Roman"/>
          <w:sz w:val="20"/>
          <w:szCs w:val="20"/>
        </w:rPr>
        <w:t>11</w:t>
      </w:r>
      <w:r w:rsidR="00206E5A" w:rsidRPr="00206E5A">
        <w:rPr>
          <w:rFonts w:ascii="Times New Roman" w:hAnsi="Times New Roman"/>
          <w:sz w:val="20"/>
          <w:szCs w:val="20"/>
        </w:rPr>
        <w:t xml:space="preserve">.3. В случае ненадлежащего выполнения Исполнителем условий настоящего Договора, несоответствия </w:t>
      </w:r>
      <w:r w:rsidR="00206E5A" w:rsidRPr="00141BF6">
        <w:rPr>
          <w:rFonts w:ascii="Times New Roman" w:hAnsi="Times New Roman"/>
          <w:sz w:val="20"/>
          <w:szCs w:val="20"/>
        </w:rPr>
        <w:t>оказания услуг</w:t>
      </w:r>
      <w:r w:rsidR="00206E5A" w:rsidRPr="00206E5A">
        <w:rPr>
          <w:rFonts w:ascii="Times New Roman" w:hAnsi="Times New Roman"/>
          <w:sz w:val="20"/>
          <w:szCs w:val="20"/>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206E5A" w:rsidRPr="00206E5A" w:rsidRDefault="00206E5A" w:rsidP="006E043E">
      <w:pPr>
        <w:spacing w:after="0" w:line="240" w:lineRule="auto"/>
        <w:ind w:right="-6" w:firstLine="709"/>
        <w:jc w:val="both"/>
        <w:rPr>
          <w:rFonts w:ascii="Times New Roman" w:hAnsi="Times New Roman"/>
          <w:sz w:val="20"/>
          <w:szCs w:val="20"/>
        </w:rPr>
      </w:pPr>
      <w:r w:rsidRPr="00206E5A">
        <w:rPr>
          <w:rFonts w:ascii="Times New Roman" w:hAnsi="Times New Roman"/>
          <w:sz w:val="20"/>
          <w:szCs w:val="20"/>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06E5A" w:rsidRPr="00206E5A" w:rsidRDefault="00C25CB4" w:rsidP="006E043E">
      <w:pPr>
        <w:pStyle w:val="af1"/>
        <w:ind w:firstLine="709"/>
        <w:jc w:val="both"/>
        <w:rPr>
          <w:b/>
        </w:rPr>
      </w:pPr>
      <w:r>
        <w:t>11</w:t>
      </w:r>
      <w:r w:rsidR="00206E5A" w:rsidRPr="00206E5A">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06E5A" w:rsidRPr="00206E5A" w:rsidRDefault="00206E5A" w:rsidP="006E043E">
      <w:pPr>
        <w:pStyle w:val="af1"/>
        <w:ind w:right="-1" w:firstLine="709"/>
        <w:jc w:val="both"/>
      </w:pPr>
      <w:r w:rsidRPr="00206E5A">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06E5A" w:rsidRPr="00206E5A" w:rsidRDefault="00C25CB4" w:rsidP="00C25CB4">
      <w:pPr>
        <w:pStyle w:val="af1"/>
        <w:ind w:firstLine="709"/>
        <w:jc w:val="both"/>
      </w:pPr>
      <w:r>
        <w:t>11</w:t>
      </w:r>
      <w:r w:rsidR="00206E5A" w:rsidRPr="00206E5A">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6E5A" w:rsidRPr="00206E5A" w:rsidRDefault="00C25CB4" w:rsidP="00C25CB4">
      <w:pPr>
        <w:spacing w:after="0" w:line="240" w:lineRule="auto"/>
        <w:ind w:firstLine="709"/>
        <w:jc w:val="both"/>
        <w:rPr>
          <w:rFonts w:ascii="Times New Roman" w:hAnsi="Times New Roman"/>
          <w:sz w:val="20"/>
          <w:szCs w:val="20"/>
        </w:rPr>
      </w:pPr>
      <w:r>
        <w:rPr>
          <w:rFonts w:ascii="Times New Roman" w:hAnsi="Times New Roman"/>
          <w:sz w:val="20"/>
          <w:szCs w:val="20"/>
        </w:rPr>
        <w:t>11</w:t>
      </w:r>
      <w:r w:rsidR="00206E5A" w:rsidRPr="00206E5A">
        <w:rPr>
          <w:rFonts w:ascii="Times New Roman" w:hAnsi="Times New Roman"/>
          <w:sz w:val="20"/>
          <w:szCs w:val="20"/>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06E5A" w:rsidRPr="00206E5A" w:rsidRDefault="00C25CB4" w:rsidP="00C25CB4">
      <w:pPr>
        <w:pStyle w:val="a5"/>
        <w:ind w:firstLine="709"/>
        <w:rPr>
          <w:sz w:val="20"/>
        </w:rPr>
      </w:pPr>
      <w:r>
        <w:rPr>
          <w:sz w:val="20"/>
        </w:rPr>
        <w:t>11</w:t>
      </w:r>
      <w:r w:rsidR="00206E5A" w:rsidRPr="00206E5A">
        <w:rPr>
          <w:sz w:val="20"/>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06E5A" w:rsidRPr="00206E5A" w:rsidRDefault="00C25CB4" w:rsidP="00206E5A">
      <w:pPr>
        <w:pStyle w:val="1"/>
        <w:keepNext w:val="0"/>
        <w:spacing w:after="0"/>
        <w:jc w:val="center"/>
        <w:rPr>
          <w:rFonts w:ascii="Times New Roman" w:hAnsi="Times New Roman"/>
          <w:sz w:val="20"/>
        </w:rPr>
      </w:pPr>
      <w:r>
        <w:rPr>
          <w:rFonts w:ascii="Times New Roman" w:hAnsi="Times New Roman"/>
          <w:sz w:val="20"/>
        </w:rPr>
        <w:t>12</w:t>
      </w:r>
      <w:r w:rsidR="00206E5A" w:rsidRPr="00206E5A">
        <w:rPr>
          <w:rFonts w:ascii="Times New Roman" w:hAnsi="Times New Roman"/>
          <w:sz w:val="20"/>
        </w:rPr>
        <w:t>. Порядок внесения изменений, дополнений в Договор и его расторжение</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12</w:t>
      </w:r>
      <w:r w:rsidR="00206E5A" w:rsidRPr="00206E5A">
        <w:rPr>
          <w:rFonts w:ascii="Times New Roman" w:hAnsi="Times New Roman"/>
          <w:sz w:val="20"/>
          <w:szCs w:val="20"/>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12</w:t>
      </w:r>
      <w:r w:rsidR="00206E5A" w:rsidRPr="00206E5A">
        <w:rPr>
          <w:rFonts w:ascii="Times New Roman" w:hAnsi="Times New Roman"/>
          <w:sz w:val="20"/>
          <w:szCs w:val="20"/>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12</w:t>
      </w:r>
      <w:r w:rsidR="00206E5A" w:rsidRPr="00206E5A">
        <w:rPr>
          <w:rFonts w:ascii="Times New Roman" w:hAnsi="Times New Roman"/>
          <w:sz w:val="20"/>
          <w:szCs w:val="20"/>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06E5A" w:rsidRPr="00206E5A" w:rsidRDefault="00C25CB4" w:rsidP="006E043E">
      <w:pPr>
        <w:spacing w:after="0" w:line="240" w:lineRule="auto"/>
        <w:ind w:firstLine="709"/>
        <w:jc w:val="both"/>
        <w:rPr>
          <w:rFonts w:ascii="Times New Roman" w:hAnsi="Times New Roman"/>
          <w:i/>
          <w:sz w:val="20"/>
          <w:szCs w:val="20"/>
        </w:rPr>
      </w:pPr>
      <w:r>
        <w:rPr>
          <w:rFonts w:ascii="Times New Roman" w:hAnsi="Times New Roman"/>
          <w:sz w:val="20"/>
          <w:szCs w:val="20"/>
        </w:rPr>
        <w:t>12</w:t>
      </w:r>
      <w:r w:rsidR="00206E5A" w:rsidRPr="00206E5A">
        <w:rPr>
          <w:rFonts w:ascii="Times New Roman" w:hAnsi="Times New Roman"/>
          <w:sz w:val="20"/>
          <w:szCs w:val="20"/>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06E5A" w:rsidRPr="00206E5A">
        <w:rPr>
          <w:rFonts w:ascii="Times New Roman" w:hAnsi="Times New Roman"/>
          <w:i/>
          <w:sz w:val="20"/>
          <w:szCs w:val="20"/>
        </w:rPr>
        <w:t xml:space="preserve">. </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12</w:t>
      </w:r>
      <w:r w:rsidR="00206E5A" w:rsidRPr="00206E5A">
        <w:rPr>
          <w:rFonts w:ascii="Times New Roman" w:hAnsi="Times New Roman"/>
          <w:sz w:val="20"/>
          <w:szCs w:val="20"/>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06E5A" w:rsidRPr="00206E5A">
        <w:rPr>
          <w:rFonts w:ascii="Times New Roman" w:hAnsi="Times New Roman"/>
          <w:i/>
          <w:sz w:val="20"/>
          <w:szCs w:val="20"/>
        </w:rPr>
        <w:t>работ/услуг</w:t>
      </w:r>
      <w:r w:rsidR="00206E5A" w:rsidRPr="00206E5A">
        <w:rPr>
          <w:rFonts w:ascii="Times New Roman" w:hAnsi="Times New Roman"/>
          <w:sz w:val="20"/>
          <w:szCs w:val="20"/>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lastRenderedPageBreak/>
        <w:t>12</w:t>
      </w:r>
      <w:r w:rsidR="00206E5A" w:rsidRPr="00206E5A">
        <w:rPr>
          <w:rFonts w:ascii="Times New Roman" w:hAnsi="Times New Roman"/>
          <w:sz w:val="20"/>
          <w:szCs w:val="20"/>
        </w:rPr>
        <w:t>.6. Договор может быть расторгнут в случае неисполнения Исполнителем требования</w:t>
      </w:r>
      <w:r>
        <w:rPr>
          <w:rFonts w:ascii="Times New Roman" w:hAnsi="Times New Roman"/>
          <w:sz w:val="20"/>
          <w:szCs w:val="20"/>
        </w:rPr>
        <w:t>, предусмотренного пунктом 5.4.6</w:t>
      </w:r>
      <w:r w:rsidR="00206E5A" w:rsidRPr="00206E5A">
        <w:rPr>
          <w:rFonts w:ascii="Times New Roman" w:hAnsi="Times New Roman"/>
          <w:sz w:val="20"/>
          <w:szCs w:val="20"/>
        </w:rPr>
        <w:t>. настоящего Договора.</w:t>
      </w:r>
    </w:p>
    <w:p w:rsidR="00206E5A" w:rsidRPr="00206E5A" w:rsidRDefault="00C25CB4" w:rsidP="00206E5A">
      <w:pPr>
        <w:pStyle w:val="1"/>
        <w:spacing w:after="0"/>
        <w:jc w:val="center"/>
        <w:rPr>
          <w:rFonts w:ascii="Times New Roman" w:hAnsi="Times New Roman"/>
          <w:sz w:val="20"/>
        </w:rPr>
      </w:pPr>
      <w:r>
        <w:rPr>
          <w:rFonts w:ascii="Times New Roman" w:hAnsi="Times New Roman"/>
          <w:sz w:val="20"/>
        </w:rPr>
        <w:t>13</w:t>
      </w:r>
      <w:r w:rsidR="00206E5A" w:rsidRPr="00206E5A">
        <w:rPr>
          <w:rFonts w:ascii="Times New Roman" w:hAnsi="Times New Roman"/>
          <w:sz w:val="20"/>
        </w:rPr>
        <w:t>. Разрешение споров</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13.</w:t>
      </w:r>
      <w:r w:rsidR="00206E5A" w:rsidRPr="00206E5A">
        <w:rPr>
          <w:rFonts w:ascii="Times New Roman" w:hAnsi="Times New Roman"/>
          <w:sz w:val="20"/>
          <w:szCs w:val="20"/>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6E5A" w:rsidRPr="00206E5A" w:rsidRDefault="00C25CB4" w:rsidP="006E043E">
      <w:pPr>
        <w:spacing w:after="0" w:line="240" w:lineRule="auto"/>
        <w:ind w:firstLine="709"/>
        <w:jc w:val="both"/>
        <w:rPr>
          <w:rFonts w:ascii="Times New Roman" w:hAnsi="Times New Roman"/>
          <w:sz w:val="20"/>
          <w:szCs w:val="20"/>
        </w:rPr>
      </w:pPr>
      <w:r>
        <w:rPr>
          <w:rFonts w:ascii="Times New Roman" w:hAnsi="Times New Roman"/>
          <w:sz w:val="20"/>
          <w:szCs w:val="20"/>
        </w:rPr>
        <w:t>13</w:t>
      </w:r>
      <w:r w:rsidR="00206E5A" w:rsidRPr="00206E5A">
        <w:rPr>
          <w:rFonts w:ascii="Times New Roman" w:hAnsi="Times New Roman"/>
          <w:sz w:val="20"/>
          <w:szCs w:val="20"/>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06E5A" w:rsidRPr="00206E5A" w:rsidRDefault="00C25CB4" w:rsidP="006E043E">
      <w:pPr>
        <w:pStyle w:val="a5"/>
        <w:ind w:firstLine="709"/>
        <w:rPr>
          <w:sz w:val="20"/>
        </w:rPr>
      </w:pPr>
      <w:r>
        <w:rPr>
          <w:sz w:val="20"/>
        </w:rPr>
        <w:t>13</w:t>
      </w:r>
      <w:r w:rsidR="00206E5A" w:rsidRPr="00206E5A">
        <w:rPr>
          <w:sz w:val="20"/>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06E5A" w:rsidRPr="00206E5A" w:rsidRDefault="00C25CB4" w:rsidP="006E043E">
      <w:pPr>
        <w:pStyle w:val="a5"/>
        <w:ind w:firstLine="709"/>
        <w:rPr>
          <w:sz w:val="20"/>
        </w:rPr>
      </w:pPr>
      <w:r>
        <w:rPr>
          <w:sz w:val="20"/>
        </w:rPr>
        <w:t>13</w:t>
      </w:r>
      <w:r w:rsidR="00206E5A" w:rsidRPr="00206E5A">
        <w:rPr>
          <w:sz w:val="20"/>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06E5A" w:rsidRPr="00206E5A" w:rsidRDefault="00C25CB4" w:rsidP="006E043E">
      <w:pPr>
        <w:pStyle w:val="a5"/>
        <w:ind w:firstLine="709"/>
        <w:rPr>
          <w:sz w:val="20"/>
        </w:rPr>
      </w:pPr>
      <w:r>
        <w:rPr>
          <w:sz w:val="20"/>
        </w:rPr>
        <w:t>13</w:t>
      </w:r>
      <w:r w:rsidR="00206E5A" w:rsidRPr="00206E5A">
        <w:rPr>
          <w:sz w:val="20"/>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06E5A" w:rsidRPr="00206E5A" w:rsidRDefault="00C25CB4" w:rsidP="006E043E">
      <w:pPr>
        <w:pStyle w:val="a5"/>
        <w:ind w:firstLine="709"/>
        <w:rPr>
          <w:sz w:val="20"/>
        </w:rPr>
      </w:pPr>
      <w:r>
        <w:rPr>
          <w:sz w:val="20"/>
        </w:rPr>
        <w:t>13</w:t>
      </w:r>
      <w:r w:rsidR="00206E5A" w:rsidRPr="00206E5A">
        <w:rPr>
          <w:sz w:val="20"/>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06E5A" w:rsidRPr="00206E5A" w:rsidRDefault="00C25CB4" w:rsidP="006E043E">
      <w:pPr>
        <w:pStyle w:val="a5"/>
        <w:ind w:firstLine="709"/>
        <w:rPr>
          <w:sz w:val="20"/>
        </w:rPr>
      </w:pPr>
      <w:r>
        <w:rPr>
          <w:sz w:val="20"/>
        </w:rPr>
        <w:t>13</w:t>
      </w:r>
      <w:r w:rsidR="00206E5A" w:rsidRPr="00206E5A">
        <w:rPr>
          <w:sz w:val="20"/>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w:t>
      </w:r>
      <w:r>
        <w:rPr>
          <w:sz w:val="20"/>
        </w:rPr>
        <w:t xml:space="preserve"> суде Забайкальского края.</w:t>
      </w:r>
    </w:p>
    <w:p w:rsidR="00206E5A" w:rsidRPr="00206E5A" w:rsidRDefault="00C25CB4" w:rsidP="00206E5A">
      <w:pPr>
        <w:pStyle w:val="1"/>
        <w:keepNext w:val="0"/>
        <w:spacing w:after="0"/>
        <w:jc w:val="center"/>
        <w:rPr>
          <w:rFonts w:ascii="Times New Roman" w:hAnsi="Times New Roman"/>
          <w:sz w:val="20"/>
        </w:rPr>
      </w:pPr>
      <w:r>
        <w:rPr>
          <w:rFonts w:ascii="Times New Roman" w:hAnsi="Times New Roman"/>
          <w:sz w:val="20"/>
        </w:rPr>
        <w:t>14</w:t>
      </w:r>
      <w:r w:rsidR="00206E5A" w:rsidRPr="00206E5A">
        <w:rPr>
          <w:rFonts w:ascii="Times New Roman" w:hAnsi="Times New Roman"/>
          <w:sz w:val="20"/>
        </w:rPr>
        <w:t>. Права на результаты работ и переход рисков</w:t>
      </w:r>
    </w:p>
    <w:p w:rsidR="00206E5A" w:rsidRPr="00206E5A" w:rsidRDefault="00C25CB4" w:rsidP="00206E5A">
      <w:pPr>
        <w:spacing w:before="120" w:line="20" w:lineRule="atLeast"/>
        <w:ind w:firstLine="709"/>
        <w:contextualSpacing/>
        <w:jc w:val="both"/>
        <w:rPr>
          <w:rFonts w:ascii="Times New Roman" w:hAnsi="Times New Roman"/>
          <w:sz w:val="20"/>
          <w:szCs w:val="20"/>
        </w:rPr>
      </w:pPr>
      <w:r>
        <w:rPr>
          <w:rFonts w:ascii="Times New Roman" w:hAnsi="Times New Roman"/>
          <w:sz w:val="20"/>
          <w:szCs w:val="20"/>
        </w:rPr>
        <w:t>14</w:t>
      </w:r>
      <w:r w:rsidR="00206E5A" w:rsidRPr="00206E5A">
        <w:rPr>
          <w:rFonts w:ascii="Times New Roman" w:hAnsi="Times New Roman"/>
          <w:sz w:val="20"/>
          <w:szCs w:val="20"/>
        </w:rPr>
        <w:t>.1 Риск случайной гибели или повреждения результата</w:t>
      </w:r>
      <w:r>
        <w:rPr>
          <w:rFonts w:ascii="Times New Roman" w:hAnsi="Times New Roman"/>
          <w:sz w:val="20"/>
          <w:szCs w:val="20"/>
        </w:rPr>
        <w:t xml:space="preserve"> </w:t>
      </w:r>
      <w:r w:rsidR="00C87E33">
        <w:rPr>
          <w:rFonts w:ascii="Times New Roman" w:hAnsi="Times New Roman"/>
          <w:sz w:val="20"/>
          <w:szCs w:val="20"/>
        </w:rPr>
        <w:t xml:space="preserve">оказанных услуг </w:t>
      </w:r>
      <w:r w:rsidR="00206E5A" w:rsidRPr="00C25CB4">
        <w:rPr>
          <w:rFonts w:ascii="Times New Roman" w:hAnsi="Times New Roman"/>
          <w:sz w:val="20"/>
          <w:szCs w:val="20"/>
        </w:rPr>
        <w:t xml:space="preserve"> </w:t>
      </w:r>
      <w:r w:rsidR="00C87E33">
        <w:rPr>
          <w:rFonts w:ascii="Times New Roman" w:hAnsi="Times New Roman"/>
          <w:sz w:val="20"/>
          <w:szCs w:val="20"/>
        </w:rPr>
        <w:t xml:space="preserve">Исполнителем </w:t>
      </w:r>
      <w:r w:rsidR="00206E5A" w:rsidRPr="00206E5A">
        <w:rPr>
          <w:rFonts w:ascii="Times New Roman" w:hAnsi="Times New Roman"/>
          <w:sz w:val="20"/>
          <w:szCs w:val="20"/>
        </w:rPr>
        <w:t xml:space="preserve"> переходит к Заказчику с момента подписания Сторонами </w:t>
      </w:r>
      <w:r w:rsidR="00206E5A" w:rsidRPr="00206E5A">
        <w:rPr>
          <w:rFonts w:ascii="Times New Roman" w:eastAsia="Calibri" w:hAnsi="Times New Roman"/>
          <w:sz w:val="20"/>
          <w:szCs w:val="20"/>
        </w:rPr>
        <w:t xml:space="preserve">Акта сдачи-приемки </w:t>
      </w:r>
      <w:r w:rsidR="00206E5A" w:rsidRPr="00C87E33">
        <w:rPr>
          <w:rFonts w:ascii="Times New Roman" w:eastAsia="Calibri" w:hAnsi="Times New Roman"/>
          <w:sz w:val="20"/>
          <w:szCs w:val="20"/>
        </w:rPr>
        <w:t>услуг</w:t>
      </w:r>
      <w:r w:rsidR="00206E5A" w:rsidRPr="00C87E33">
        <w:rPr>
          <w:rFonts w:ascii="Times New Roman" w:hAnsi="Times New Roman"/>
          <w:sz w:val="20"/>
          <w:szCs w:val="20"/>
        </w:rPr>
        <w:t>.</w:t>
      </w:r>
      <w:r w:rsidR="00206E5A" w:rsidRPr="00206E5A">
        <w:rPr>
          <w:rFonts w:ascii="Times New Roman" w:hAnsi="Times New Roman"/>
          <w:sz w:val="20"/>
          <w:szCs w:val="20"/>
        </w:rPr>
        <w:t xml:space="preserve"> До подписания Сторонами указанного Акта риск случайной гибели или повреждения результата работ несет Исполнитель.</w:t>
      </w:r>
    </w:p>
    <w:p w:rsidR="00206E5A" w:rsidRPr="00206E5A" w:rsidRDefault="00C87E33" w:rsidP="00206E5A">
      <w:pPr>
        <w:pStyle w:val="1"/>
        <w:keepNext w:val="0"/>
        <w:spacing w:after="0"/>
        <w:jc w:val="center"/>
        <w:rPr>
          <w:rFonts w:ascii="Times New Roman" w:hAnsi="Times New Roman"/>
          <w:sz w:val="20"/>
        </w:rPr>
      </w:pPr>
      <w:r>
        <w:rPr>
          <w:rFonts w:ascii="Times New Roman" w:hAnsi="Times New Roman"/>
          <w:sz w:val="20"/>
        </w:rPr>
        <w:t>15</w:t>
      </w:r>
      <w:r w:rsidR="00206E5A" w:rsidRPr="00206E5A">
        <w:rPr>
          <w:rFonts w:ascii="Times New Roman" w:hAnsi="Times New Roman"/>
          <w:sz w:val="20"/>
        </w:rPr>
        <w:t>. Прочие условия</w:t>
      </w:r>
    </w:p>
    <w:p w:rsidR="00206E5A" w:rsidRPr="00206E5A" w:rsidRDefault="00C87E33" w:rsidP="00206E5A">
      <w:pPr>
        <w:pStyle w:val="a5"/>
        <w:tabs>
          <w:tab w:val="left" w:pos="-6804"/>
        </w:tabs>
        <w:ind w:firstLine="709"/>
        <w:rPr>
          <w:sz w:val="20"/>
        </w:rPr>
      </w:pPr>
      <w:r>
        <w:rPr>
          <w:sz w:val="20"/>
        </w:rPr>
        <w:t>15</w:t>
      </w:r>
      <w:r w:rsidR="00206E5A" w:rsidRPr="00206E5A">
        <w:rPr>
          <w:sz w:val="20"/>
        </w:rPr>
        <w:t xml:space="preserve">.1. Заказчик приобретает право собственности на результат </w:t>
      </w:r>
      <w:r w:rsidR="00206E5A" w:rsidRPr="00C87E33">
        <w:rPr>
          <w:sz w:val="20"/>
        </w:rPr>
        <w:t>оказанных услуг</w:t>
      </w:r>
      <w:r w:rsidR="00206E5A" w:rsidRPr="00206E5A">
        <w:rPr>
          <w:i/>
          <w:sz w:val="20"/>
        </w:rPr>
        <w:t xml:space="preserve"> </w:t>
      </w:r>
      <w:r w:rsidR="00206E5A" w:rsidRPr="00206E5A">
        <w:rPr>
          <w:sz w:val="20"/>
        </w:rPr>
        <w:t>с момента подписания Акта сдачи-приемки</w:t>
      </w:r>
      <w:r>
        <w:rPr>
          <w:sz w:val="20"/>
        </w:rPr>
        <w:t xml:space="preserve"> </w:t>
      </w:r>
      <w:r w:rsidR="00206E5A" w:rsidRPr="00C87E33">
        <w:rPr>
          <w:sz w:val="20"/>
        </w:rPr>
        <w:t>услуг.</w:t>
      </w:r>
      <w:r w:rsidR="00206E5A" w:rsidRPr="00206E5A">
        <w:rPr>
          <w:sz w:val="20"/>
        </w:rPr>
        <w:t xml:space="preserve"> </w:t>
      </w:r>
    </w:p>
    <w:p w:rsidR="00206E5A" w:rsidRPr="00206E5A" w:rsidRDefault="00C87E33" w:rsidP="00206E5A">
      <w:pPr>
        <w:pStyle w:val="a5"/>
        <w:tabs>
          <w:tab w:val="left" w:pos="-6804"/>
        </w:tabs>
        <w:ind w:firstLine="709"/>
        <w:rPr>
          <w:sz w:val="20"/>
        </w:rPr>
      </w:pPr>
      <w:r>
        <w:rPr>
          <w:sz w:val="20"/>
        </w:rPr>
        <w:t>15</w:t>
      </w:r>
      <w:r w:rsidR="00206E5A" w:rsidRPr="00206E5A">
        <w:rPr>
          <w:sz w:val="20"/>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06E5A" w:rsidRPr="00206E5A" w:rsidRDefault="00C87E33" w:rsidP="00206E5A">
      <w:pPr>
        <w:pStyle w:val="a5"/>
        <w:tabs>
          <w:tab w:val="left" w:pos="-6804"/>
        </w:tabs>
        <w:ind w:firstLine="709"/>
        <w:rPr>
          <w:sz w:val="20"/>
        </w:rPr>
      </w:pPr>
      <w:r>
        <w:rPr>
          <w:sz w:val="20"/>
        </w:rPr>
        <w:t>15</w:t>
      </w:r>
      <w:r w:rsidR="00206E5A" w:rsidRPr="00206E5A">
        <w:rPr>
          <w:sz w:val="20"/>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06E5A" w:rsidRDefault="00C87E33" w:rsidP="00206E5A">
      <w:pPr>
        <w:pStyle w:val="a5"/>
        <w:tabs>
          <w:tab w:val="left" w:pos="-6804"/>
        </w:tabs>
        <w:ind w:firstLine="709"/>
        <w:rPr>
          <w:sz w:val="20"/>
        </w:rPr>
      </w:pPr>
      <w:r>
        <w:rPr>
          <w:sz w:val="20"/>
        </w:rPr>
        <w:t>15</w:t>
      </w:r>
      <w:r w:rsidR="00206E5A" w:rsidRPr="00206E5A">
        <w:rPr>
          <w:sz w:val="20"/>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87E33" w:rsidRPr="00C87E33" w:rsidRDefault="00C87E33" w:rsidP="00206E5A">
      <w:pPr>
        <w:pStyle w:val="a5"/>
        <w:tabs>
          <w:tab w:val="left" w:pos="-6804"/>
        </w:tabs>
        <w:ind w:firstLine="709"/>
        <w:rPr>
          <w:b/>
          <w:sz w:val="20"/>
        </w:rPr>
      </w:pPr>
      <w:r>
        <w:rPr>
          <w:sz w:val="20"/>
        </w:rPr>
        <w:t xml:space="preserve">                                                               </w:t>
      </w:r>
      <w:r w:rsidRPr="00C87E33">
        <w:rPr>
          <w:b/>
          <w:sz w:val="20"/>
        </w:rPr>
        <w:t>16.Срок Действия договора.</w:t>
      </w:r>
    </w:p>
    <w:p w:rsidR="00C87E33" w:rsidRPr="00206E5A" w:rsidRDefault="00C87E33" w:rsidP="00206E5A">
      <w:pPr>
        <w:pStyle w:val="a5"/>
        <w:tabs>
          <w:tab w:val="left" w:pos="-6804"/>
        </w:tabs>
        <w:ind w:firstLine="709"/>
        <w:rPr>
          <w:sz w:val="20"/>
        </w:rPr>
      </w:pPr>
      <w:r>
        <w:rPr>
          <w:sz w:val="20"/>
        </w:rPr>
        <w:t>16.1Настоящий договор вступает в силу с момента его заключения и действует  до , а в части расчетов до полного исполнения Сторонами своих обязательств по настоящему Договору.</w:t>
      </w:r>
    </w:p>
    <w:p w:rsidR="00206E5A" w:rsidRPr="00206E5A" w:rsidRDefault="00C87E33" w:rsidP="00206E5A">
      <w:pPr>
        <w:pStyle w:val="1"/>
        <w:keepNext w:val="0"/>
        <w:spacing w:after="0"/>
        <w:jc w:val="center"/>
        <w:rPr>
          <w:rFonts w:ascii="Times New Roman" w:hAnsi="Times New Roman"/>
          <w:sz w:val="20"/>
        </w:rPr>
      </w:pPr>
      <w:bookmarkStart w:id="11" w:name="zArbitraj"/>
      <w:bookmarkEnd w:id="11"/>
      <w:r>
        <w:rPr>
          <w:rFonts w:ascii="Times New Roman" w:hAnsi="Times New Roman"/>
          <w:sz w:val="20"/>
        </w:rPr>
        <w:t>17</w:t>
      </w:r>
      <w:r w:rsidR="00206E5A" w:rsidRPr="00206E5A">
        <w:rPr>
          <w:rFonts w:ascii="Times New Roman" w:hAnsi="Times New Roman"/>
          <w:sz w:val="20"/>
        </w:rPr>
        <w:t>. Перечень приложений</w:t>
      </w:r>
    </w:p>
    <w:p w:rsidR="00206E5A" w:rsidRPr="00206E5A" w:rsidRDefault="00206E5A" w:rsidP="00206E5A">
      <w:pPr>
        <w:pStyle w:val="a5"/>
        <w:tabs>
          <w:tab w:val="left" w:pos="0"/>
        </w:tabs>
        <w:ind w:firstLine="709"/>
        <w:rPr>
          <w:sz w:val="20"/>
        </w:rPr>
      </w:pPr>
      <w:r w:rsidRPr="00206E5A">
        <w:rPr>
          <w:sz w:val="20"/>
        </w:rPr>
        <w:t>15.1. К настоящему Договору прилагаются и являются его неотъемлемой частью:</w:t>
      </w:r>
    </w:p>
    <w:p w:rsidR="00206E5A" w:rsidRPr="00206E5A" w:rsidRDefault="00206E5A" w:rsidP="00206E5A">
      <w:pPr>
        <w:pStyle w:val="31"/>
        <w:tabs>
          <w:tab w:val="left" w:pos="0"/>
        </w:tabs>
        <w:spacing w:after="0"/>
        <w:ind w:firstLine="851"/>
        <w:jc w:val="both"/>
        <w:rPr>
          <w:rFonts w:ascii="Times New Roman" w:hAnsi="Times New Roman"/>
          <w:sz w:val="20"/>
        </w:rPr>
      </w:pPr>
      <w:r w:rsidRPr="00206E5A">
        <w:rPr>
          <w:rFonts w:ascii="Times New Roman" w:hAnsi="Times New Roman"/>
          <w:sz w:val="20"/>
        </w:rPr>
        <w:t>1. Приложение №1 – Требования к</w:t>
      </w:r>
      <w:r w:rsidR="00C87E33">
        <w:rPr>
          <w:rFonts w:ascii="Times New Roman" w:hAnsi="Times New Roman"/>
          <w:sz w:val="20"/>
        </w:rPr>
        <w:t xml:space="preserve"> оказываемым</w:t>
      </w:r>
      <w:r w:rsidRPr="00C87E33">
        <w:rPr>
          <w:rFonts w:ascii="Times New Roman" w:hAnsi="Times New Roman"/>
          <w:sz w:val="20"/>
        </w:rPr>
        <w:t xml:space="preserve"> услуг</w:t>
      </w:r>
      <w:r w:rsidR="00C87E33">
        <w:rPr>
          <w:rFonts w:ascii="Times New Roman" w:hAnsi="Times New Roman"/>
          <w:sz w:val="20"/>
        </w:rPr>
        <w:t>ам</w:t>
      </w:r>
      <w:r w:rsidR="00417260">
        <w:rPr>
          <w:rFonts w:ascii="Times New Roman" w:hAnsi="Times New Roman"/>
          <w:sz w:val="20"/>
        </w:rPr>
        <w:t xml:space="preserve"> </w:t>
      </w:r>
      <w:r w:rsidR="00C87E33">
        <w:rPr>
          <w:rFonts w:ascii="Times New Roman" w:hAnsi="Times New Roman"/>
          <w:sz w:val="20"/>
        </w:rPr>
        <w:t>(техническое задание)</w:t>
      </w:r>
      <w:r w:rsidRPr="00C87E33">
        <w:rPr>
          <w:rFonts w:ascii="Times New Roman" w:hAnsi="Times New Roman"/>
          <w:sz w:val="20"/>
        </w:rPr>
        <w:t>.</w:t>
      </w:r>
    </w:p>
    <w:p w:rsidR="00206E5A" w:rsidRDefault="00206E5A" w:rsidP="00206E5A">
      <w:pPr>
        <w:pStyle w:val="31"/>
        <w:tabs>
          <w:tab w:val="left" w:pos="0"/>
        </w:tabs>
        <w:spacing w:after="0"/>
        <w:ind w:firstLine="851"/>
        <w:jc w:val="both"/>
        <w:rPr>
          <w:rFonts w:ascii="Times New Roman" w:hAnsi="Times New Roman"/>
          <w:sz w:val="20"/>
        </w:rPr>
      </w:pPr>
      <w:r w:rsidRPr="00206E5A">
        <w:rPr>
          <w:rFonts w:ascii="Times New Roman" w:hAnsi="Times New Roman"/>
          <w:sz w:val="20"/>
        </w:rPr>
        <w:t xml:space="preserve">2. Приложение № 2 – Календарный план-график </w:t>
      </w:r>
      <w:r w:rsidR="00C87E33">
        <w:rPr>
          <w:rFonts w:ascii="Times New Roman" w:hAnsi="Times New Roman"/>
          <w:sz w:val="20"/>
        </w:rPr>
        <w:t xml:space="preserve"> </w:t>
      </w:r>
      <w:r w:rsidR="00C87E33" w:rsidRPr="00C87E33">
        <w:rPr>
          <w:rFonts w:ascii="Times New Roman" w:hAnsi="Times New Roman"/>
          <w:sz w:val="20"/>
        </w:rPr>
        <w:t>оказываемых</w:t>
      </w:r>
      <w:r w:rsidR="00C87E33" w:rsidRPr="00C87E33">
        <w:rPr>
          <w:rFonts w:ascii="Times New Roman" w:hAnsi="Times New Roman"/>
          <w:i/>
          <w:sz w:val="20"/>
        </w:rPr>
        <w:t xml:space="preserve"> </w:t>
      </w:r>
      <w:r w:rsidRPr="00C87E33">
        <w:rPr>
          <w:rFonts w:ascii="Times New Roman" w:hAnsi="Times New Roman"/>
          <w:sz w:val="20"/>
        </w:rPr>
        <w:t>услуг.</w:t>
      </w:r>
    </w:p>
    <w:p w:rsidR="00C87E33" w:rsidRPr="00206E5A" w:rsidRDefault="00C87E33" w:rsidP="00206E5A">
      <w:pPr>
        <w:pStyle w:val="31"/>
        <w:tabs>
          <w:tab w:val="left" w:pos="0"/>
        </w:tabs>
        <w:spacing w:after="0"/>
        <w:ind w:firstLine="851"/>
        <w:jc w:val="both"/>
        <w:rPr>
          <w:rFonts w:ascii="Times New Roman" w:hAnsi="Times New Roman"/>
          <w:sz w:val="20"/>
        </w:rPr>
      </w:pPr>
      <w:r>
        <w:rPr>
          <w:rFonts w:ascii="Times New Roman" w:hAnsi="Times New Roman"/>
          <w:sz w:val="20"/>
        </w:rPr>
        <w:t>3.Приложение № 3- Акт сдачи-приемки услуг.</w:t>
      </w:r>
    </w:p>
    <w:p w:rsidR="00206E5A" w:rsidRPr="00206E5A" w:rsidRDefault="00206E5A" w:rsidP="00206E5A">
      <w:pPr>
        <w:rPr>
          <w:rFonts w:ascii="Times New Roman" w:hAnsi="Times New Roman"/>
          <w:sz w:val="20"/>
          <w:szCs w:val="20"/>
        </w:rPr>
      </w:pPr>
    </w:p>
    <w:p w:rsidR="00206E5A" w:rsidRPr="00206E5A" w:rsidRDefault="00206E5A" w:rsidP="00206E5A">
      <w:pPr>
        <w:pStyle w:val="1"/>
        <w:ind w:left="720"/>
        <w:jc w:val="center"/>
        <w:rPr>
          <w:rFonts w:ascii="Times New Roman" w:hAnsi="Times New Roman"/>
          <w:sz w:val="20"/>
        </w:rPr>
      </w:pPr>
      <w:r w:rsidRPr="00206E5A">
        <w:rPr>
          <w:rFonts w:ascii="Times New Roman" w:hAnsi="Times New Roman"/>
          <w:sz w:val="20"/>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206E5A" w:rsidRPr="00206E5A" w:rsidTr="007A5F1F">
        <w:tc>
          <w:tcPr>
            <w:tcW w:w="4786" w:type="dxa"/>
            <w:tcBorders>
              <w:top w:val="single" w:sz="4" w:space="0" w:color="auto"/>
              <w:left w:val="single" w:sz="4" w:space="0" w:color="auto"/>
              <w:bottom w:val="single" w:sz="4" w:space="0" w:color="auto"/>
              <w:right w:val="single" w:sz="4" w:space="0" w:color="auto"/>
            </w:tcBorders>
          </w:tcPr>
          <w:p w:rsidR="00206E5A" w:rsidRDefault="00206E5A" w:rsidP="007A5F1F">
            <w:pPr>
              <w:pStyle w:val="af2"/>
              <w:widowControl w:val="0"/>
              <w:suppressAutoHyphens/>
              <w:autoSpaceDN w:val="0"/>
              <w:spacing w:after="200" w:line="216" w:lineRule="auto"/>
              <w:jc w:val="both"/>
              <w:textAlignment w:val="baseline"/>
              <w:rPr>
                <w:rFonts w:ascii="Times New Roman" w:hAnsi="Times New Roman"/>
                <w:b/>
                <w:sz w:val="20"/>
              </w:rPr>
            </w:pPr>
            <w:r w:rsidRPr="00206E5A">
              <w:rPr>
                <w:rFonts w:ascii="Times New Roman" w:hAnsi="Times New Roman"/>
                <w:b/>
                <w:sz w:val="20"/>
              </w:rPr>
              <w:t>Заказчик:</w:t>
            </w:r>
          </w:p>
          <w:p w:rsidR="00C87E33" w:rsidRPr="00D51F6B" w:rsidRDefault="00C87E33" w:rsidP="00C87E33">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«РЖД-Медицина» пгт.Чернышевск»</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Почтовый адрес: 673460, Забайкальский край, </w:t>
            </w:r>
            <w:r w:rsidRPr="00D51F6B">
              <w:rPr>
                <w:rFonts w:ascii="Times New Roman" w:hAnsi="Times New Roman"/>
                <w:sz w:val="20"/>
                <w:szCs w:val="20"/>
              </w:rPr>
              <w:lastRenderedPageBreak/>
              <w:t>Чернышевский район п.г.т.Чернышевск, ул.Калинина,32,  корпус 1</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ИНН 7525004625, КПП752501001, ОКПО 01115294</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Pr>
                <w:rFonts w:ascii="Times New Roman" w:hAnsi="Times New Roman"/>
                <w:sz w:val="20"/>
                <w:szCs w:val="20"/>
              </w:rPr>
              <w:t>л «Центральный» Банка ВТБ (ПАО) в г. Москве</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К/счет 30101810145250000411 в Главном управлении Банка России по Центральному федеральному округу г.Москва</w:t>
            </w:r>
          </w:p>
          <w:p w:rsidR="00C87E33" w:rsidRDefault="00C87E33" w:rsidP="00C87E33">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БИК 044525411</w:t>
            </w:r>
          </w:p>
          <w:p w:rsidR="00C87E33" w:rsidRPr="00D51F6B" w:rsidRDefault="00C87E33" w:rsidP="00C87E33">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C87E33" w:rsidRPr="00206E5A" w:rsidRDefault="00C87E33" w:rsidP="00C87E33">
            <w:pPr>
              <w:pStyle w:val="af2"/>
              <w:widowControl w:val="0"/>
              <w:suppressAutoHyphens/>
              <w:autoSpaceDN w:val="0"/>
              <w:spacing w:after="200" w:line="216" w:lineRule="auto"/>
              <w:jc w:val="both"/>
              <w:textAlignment w:val="baseline"/>
              <w:rPr>
                <w:rFonts w:ascii="Times New Roman" w:hAnsi="Times New Roman"/>
                <w:b/>
                <w:sz w:val="20"/>
              </w:rPr>
            </w:pPr>
            <w:r w:rsidRPr="00D51F6B">
              <w:rPr>
                <w:rFonts w:ascii="Times New Roman" w:hAnsi="Times New Roman"/>
                <w:iCs/>
                <w:sz w:val="20"/>
              </w:rPr>
              <w:t>тел.</w:t>
            </w:r>
            <w:r w:rsidRPr="00D51F6B">
              <w:rPr>
                <w:rFonts w:ascii="Times New Roman" w:hAnsi="Times New Roman"/>
                <w:i/>
                <w:sz w:val="20"/>
              </w:rPr>
              <w:t>/</w:t>
            </w:r>
            <w:r w:rsidRPr="00D51F6B">
              <w:rPr>
                <w:rFonts w:ascii="Times New Roman" w:hAnsi="Times New Roman"/>
                <w:sz w:val="20"/>
              </w:rPr>
              <w:t>факс 8(30265)2-18-88</w:t>
            </w:r>
          </w:p>
          <w:p w:rsidR="00206E5A" w:rsidRPr="00206E5A" w:rsidRDefault="00206E5A" w:rsidP="007A5F1F">
            <w:pPr>
              <w:pStyle w:val="af2"/>
              <w:widowControl w:val="0"/>
              <w:suppressAutoHyphens/>
              <w:autoSpaceDN w:val="0"/>
              <w:spacing w:after="200" w:line="216" w:lineRule="auto"/>
              <w:jc w:val="both"/>
              <w:textAlignment w:val="baseline"/>
              <w:rPr>
                <w:rFonts w:ascii="Times New Roman" w:hAnsi="Times New Roman"/>
                <w:sz w:val="20"/>
              </w:rPr>
            </w:pPr>
          </w:p>
        </w:tc>
        <w:tc>
          <w:tcPr>
            <w:tcW w:w="4678" w:type="dxa"/>
            <w:tcBorders>
              <w:top w:val="single" w:sz="4" w:space="0" w:color="auto"/>
              <w:left w:val="single" w:sz="4" w:space="0" w:color="auto"/>
              <w:bottom w:val="single" w:sz="4" w:space="0" w:color="auto"/>
              <w:right w:val="single" w:sz="4" w:space="0" w:color="auto"/>
            </w:tcBorders>
          </w:tcPr>
          <w:p w:rsidR="00206E5A" w:rsidRPr="00206E5A" w:rsidRDefault="00206E5A" w:rsidP="007A5F1F">
            <w:pPr>
              <w:pStyle w:val="af2"/>
              <w:widowControl w:val="0"/>
              <w:suppressAutoHyphens/>
              <w:autoSpaceDN w:val="0"/>
              <w:spacing w:after="200" w:line="216" w:lineRule="auto"/>
              <w:jc w:val="both"/>
              <w:textAlignment w:val="baseline"/>
              <w:rPr>
                <w:rFonts w:ascii="Times New Roman" w:hAnsi="Times New Roman"/>
                <w:b/>
                <w:sz w:val="20"/>
              </w:rPr>
            </w:pPr>
            <w:r w:rsidRPr="00206E5A">
              <w:rPr>
                <w:rFonts w:ascii="Times New Roman" w:hAnsi="Times New Roman"/>
                <w:b/>
                <w:sz w:val="20"/>
              </w:rPr>
              <w:lastRenderedPageBreak/>
              <w:t>Исполнитель:</w:t>
            </w:r>
          </w:p>
          <w:p w:rsidR="00206E5A" w:rsidRPr="00206E5A" w:rsidRDefault="00206E5A" w:rsidP="007A5F1F">
            <w:pPr>
              <w:spacing w:line="216" w:lineRule="auto"/>
              <w:jc w:val="both"/>
              <w:rPr>
                <w:rFonts w:ascii="Times New Roman" w:hAnsi="Times New Roman"/>
                <w:sz w:val="20"/>
                <w:szCs w:val="20"/>
              </w:rPr>
            </w:pPr>
          </w:p>
        </w:tc>
      </w:tr>
      <w:tr w:rsidR="00206E5A" w:rsidRPr="00206E5A" w:rsidTr="007A5F1F">
        <w:trPr>
          <w:trHeight w:val="841"/>
        </w:trPr>
        <w:tc>
          <w:tcPr>
            <w:tcW w:w="4786" w:type="dxa"/>
            <w:tcBorders>
              <w:top w:val="single" w:sz="4" w:space="0" w:color="auto"/>
              <w:left w:val="single" w:sz="4" w:space="0" w:color="auto"/>
              <w:bottom w:val="single" w:sz="4" w:space="0" w:color="auto"/>
              <w:right w:val="single" w:sz="4" w:space="0" w:color="auto"/>
            </w:tcBorders>
          </w:tcPr>
          <w:p w:rsidR="00206E5A" w:rsidRPr="00206E5A" w:rsidRDefault="00206E5A" w:rsidP="007A5F1F">
            <w:pPr>
              <w:pStyle w:val="ConsNormal"/>
              <w:ind w:firstLine="0"/>
              <w:jc w:val="both"/>
              <w:rPr>
                <w:rFonts w:ascii="Times New Roman" w:hAnsi="Times New Roman"/>
                <w:sz w:val="20"/>
              </w:rPr>
            </w:pPr>
          </w:p>
          <w:p w:rsidR="00206E5A" w:rsidRPr="00206E5A" w:rsidRDefault="00206E5A" w:rsidP="007A5F1F">
            <w:pPr>
              <w:pStyle w:val="ConsNormal"/>
              <w:ind w:firstLine="0"/>
              <w:jc w:val="both"/>
              <w:rPr>
                <w:rFonts w:ascii="Times New Roman" w:hAnsi="Times New Roman"/>
                <w:sz w:val="20"/>
              </w:rPr>
            </w:pPr>
            <w:r w:rsidRPr="00206E5A">
              <w:rPr>
                <w:rFonts w:ascii="Times New Roman" w:hAnsi="Times New Roman"/>
                <w:sz w:val="20"/>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06E5A" w:rsidRPr="00206E5A" w:rsidRDefault="00206E5A" w:rsidP="007A5F1F">
            <w:pPr>
              <w:pStyle w:val="af2"/>
              <w:keepNext/>
              <w:keepLines/>
              <w:widowControl w:val="0"/>
              <w:suppressAutoHyphens/>
              <w:autoSpaceDN w:val="0"/>
              <w:jc w:val="both"/>
              <w:textAlignment w:val="baseline"/>
              <w:outlineLvl w:val="2"/>
              <w:rPr>
                <w:rFonts w:ascii="Times New Roman" w:hAnsi="Times New Roman"/>
                <w:sz w:val="20"/>
              </w:rPr>
            </w:pPr>
          </w:p>
          <w:p w:rsidR="00206E5A" w:rsidRPr="00206E5A" w:rsidRDefault="00206E5A" w:rsidP="007A5F1F">
            <w:pPr>
              <w:pStyle w:val="af2"/>
              <w:widowControl w:val="0"/>
              <w:suppressAutoHyphens/>
              <w:autoSpaceDN w:val="0"/>
              <w:spacing w:after="200"/>
              <w:jc w:val="both"/>
              <w:textAlignment w:val="baseline"/>
              <w:rPr>
                <w:rFonts w:ascii="Times New Roman" w:hAnsi="Times New Roman"/>
                <w:sz w:val="20"/>
              </w:rPr>
            </w:pPr>
            <w:r w:rsidRPr="00206E5A">
              <w:rPr>
                <w:rFonts w:ascii="Times New Roman" w:hAnsi="Times New Roman"/>
                <w:sz w:val="20"/>
              </w:rPr>
              <w:t>___________________/ __________/</w:t>
            </w:r>
          </w:p>
        </w:tc>
      </w:tr>
    </w:tbl>
    <w:p w:rsidR="00206E5A" w:rsidRPr="00206E5A" w:rsidRDefault="00206E5A" w:rsidP="00206E5A">
      <w:pPr>
        <w:rPr>
          <w:rFonts w:ascii="Times New Roman" w:hAnsi="Times New Roman"/>
          <w:sz w:val="20"/>
          <w:szCs w:val="20"/>
        </w:rPr>
      </w:pPr>
    </w:p>
    <w:p w:rsidR="00206E5A" w:rsidRPr="00206E5A" w:rsidRDefault="00206E5A" w:rsidP="00C87E33">
      <w:pPr>
        <w:pStyle w:val="1"/>
        <w:spacing w:after="240"/>
        <w:ind w:left="1702"/>
        <w:jc w:val="both"/>
        <w:rPr>
          <w:rFonts w:ascii="Times New Roman" w:hAnsi="Times New Roman"/>
          <w:sz w:val="20"/>
        </w:rPr>
      </w:pPr>
      <w:r w:rsidRPr="00206E5A">
        <w:rPr>
          <w:rFonts w:ascii="Times New Roman" w:hAnsi="Times New Roman"/>
          <w:sz w:val="20"/>
        </w:rPr>
        <w:t xml:space="preserve">     </w:t>
      </w:r>
    </w:p>
    <w:p w:rsidR="00206E5A" w:rsidRPr="00206E5A" w:rsidRDefault="00206E5A" w:rsidP="00206E5A">
      <w:pPr>
        <w:pStyle w:val="1"/>
        <w:spacing w:after="240"/>
        <w:ind w:left="1702"/>
        <w:jc w:val="both"/>
        <w:rPr>
          <w:rFonts w:ascii="Times New Roman" w:hAnsi="Times New Roman"/>
          <w:sz w:val="20"/>
        </w:rPr>
      </w:pPr>
    </w:p>
    <w:p w:rsidR="00206E5A" w:rsidRPr="00206E5A" w:rsidRDefault="00206E5A" w:rsidP="00206E5A">
      <w:pPr>
        <w:pStyle w:val="1"/>
        <w:spacing w:after="240"/>
        <w:ind w:left="1702"/>
        <w:jc w:val="both"/>
        <w:rPr>
          <w:rFonts w:ascii="Times New Roman" w:hAnsi="Times New Roman"/>
          <w:sz w:val="20"/>
        </w:rPr>
      </w:pPr>
    </w:p>
    <w:p w:rsidR="00206E5A" w:rsidRPr="00206E5A" w:rsidRDefault="00206E5A" w:rsidP="00206E5A">
      <w:pPr>
        <w:jc w:val="both"/>
        <w:rPr>
          <w:rFonts w:ascii="Times New Roman" w:hAnsi="Times New Roman"/>
          <w:sz w:val="20"/>
          <w:szCs w:val="20"/>
        </w:rPr>
      </w:pPr>
    </w:p>
    <w:p w:rsidR="00206E5A" w:rsidRPr="00206E5A" w:rsidRDefault="00206E5A" w:rsidP="00206E5A">
      <w:pPr>
        <w:jc w:val="right"/>
        <w:rPr>
          <w:rFonts w:ascii="Times New Roman" w:hAnsi="Times New Roman"/>
          <w:sz w:val="20"/>
          <w:szCs w:val="20"/>
        </w:rPr>
      </w:pPr>
      <w:r w:rsidRPr="00206E5A">
        <w:rPr>
          <w:rFonts w:ascii="Times New Roman" w:hAnsi="Times New Roman"/>
          <w:sz w:val="20"/>
          <w:szCs w:val="20"/>
        </w:rPr>
        <w:br w:type="page"/>
      </w:r>
    </w:p>
    <w:p w:rsidR="00206E5A" w:rsidRPr="00206E5A" w:rsidRDefault="00206E5A" w:rsidP="00417260">
      <w:pPr>
        <w:spacing w:after="0" w:line="240" w:lineRule="auto"/>
        <w:jc w:val="right"/>
        <w:rPr>
          <w:rFonts w:ascii="Times New Roman" w:hAnsi="Times New Roman"/>
          <w:sz w:val="20"/>
          <w:szCs w:val="20"/>
        </w:rPr>
      </w:pPr>
      <w:r w:rsidRPr="00206E5A">
        <w:rPr>
          <w:rFonts w:ascii="Times New Roman" w:hAnsi="Times New Roman"/>
          <w:sz w:val="20"/>
          <w:szCs w:val="20"/>
        </w:rPr>
        <w:lastRenderedPageBreak/>
        <w:t>Приложение № 1</w:t>
      </w:r>
    </w:p>
    <w:p w:rsidR="00206E5A" w:rsidRPr="00206E5A" w:rsidRDefault="00206E5A" w:rsidP="00417260">
      <w:pPr>
        <w:spacing w:after="0" w:line="240" w:lineRule="auto"/>
        <w:jc w:val="right"/>
        <w:rPr>
          <w:rFonts w:ascii="Times New Roman" w:hAnsi="Times New Roman"/>
          <w:sz w:val="20"/>
          <w:szCs w:val="20"/>
        </w:rPr>
      </w:pPr>
      <w:r w:rsidRPr="00206E5A">
        <w:rPr>
          <w:rFonts w:ascii="Times New Roman" w:hAnsi="Times New Roman"/>
          <w:sz w:val="20"/>
          <w:szCs w:val="20"/>
        </w:rPr>
        <w:t>к Договору №_____</w:t>
      </w:r>
    </w:p>
    <w:p w:rsidR="00206E5A" w:rsidRPr="00206E5A" w:rsidRDefault="00417260" w:rsidP="00417260">
      <w:pPr>
        <w:spacing w:after="0" w:line="240" w:lineRule="auto"/>
        <w:jc w:val="right"/>
        <w:rPr>
          <w:rFonts w:ascii="Times New Roman" w:hAnsi="Times New Roman"/>
          <w:sz w:val="20"/>
          <w:szCs w:val="20"/>
        </w:rPr>
      </w:pPr>
      <w:r>
        <w:rPr>
          <w:rFonts w:ascii="Times New Roman" w:hAnsi="Times New Roman"/>
          <w:sz w:val="20"/>
          <w:szCs w:val="20"/>
        </w:rPr>
        <w:t>от «___» __________ 2021</w:t>
      </w:r>
      <w:r w:rsidR="00206E5A" w:rsidRPr="00206E5A">
        <w:rPr>
          <w:rFonts w:ascii="Times New Roman" w:hAnsi="Times New Roman"/>
          <w:sz w:val="20"/>
          <w:szCs w:val="20"/>
        </w:rPr>
        <w:t>г.</w:t>
      </w:r>
    </w:p>
    <w:p w:rsidR="00206E5A" w:rsidRDefault="00206E5A" w:rsidP="00206E5A">
      <w:pPr>
        <w:jc w:val="center"/>
        <w:rPr>
          <w:rFonts w:ascii="Times New Roman" w:hAnsi="Times New Roman"/>
          <w:sz w:val="20"/>
          <w:szCs w:val="20"/>
        </w:rPr>
      </w:pPr>
    </w:p>
    <w:p w:rsidR="00CC40AE" w:rsidRPr="00CC40AE" w:rsidRDefault="00CC40AE" w:rsidP="00CC40AE">
      <w:pPr>
        <w:keepNext/>
        <w:jc w:val="center"/>
        <w:outlineLvl w:val="4"/>
        <w:rPr>
          <w:rFonts w:ascii="Times New Roman" w:hAnsi="Times New Roman"/>
          <w:b/>
          <w:bCs/>
          <w:sz w:val="28"/>
        </w:rPr>
      </w:pPr>
      <w:r w:rsidRPr="00CC40AE">
        <w:rPr>
          <w:rFonts w:ascii="Times New Roman" w:hAnsi="Times New Roman"/>
          <w:b/>
          <w:bCs/>
          <w:sz w:val="28"/>
        </w:rPr>
        <w:t>Требования к оказываемым услугам</w:t>
      </w:r>
    </w:p>
    <w:p w:rsidR="00CC40AE" w:rsidRDefault="00CC40AE" w:rsidP="00CC40AE">
      <w:pPr>
        <w:spacing w:after="0" w:line="240" w:lineRule="auto"/>
        <w:jc w:val="center"/>
        <w:rPr>
          <w:rFonts w:ascii="Times New Roman" w:hAnsi="Times New Roman"/>
          <w:b/>
          <w:sz w:val="20"/>
          <w:szCs w:val="20"/>
        </w:rPr>
      </w:pPr>
      <w:r>
        <w:rPr>
          <w:rFonts w:ascii="Times New Roman" w:hAnsi="Times New Roman"/>
          <w:b/>
          <w:sz w:val="20"/>
          <w:szCs w:val="20"/>
        </w:rPr>
        <w:t>Техническое задание</w:t>
      </w:r>
    </w:p>
    <w:p w:rsidR="00CC40AE" w:rsidRDefault="00CC40AE" w:rsidP="00CC40AE">
      <w:pPr>
        <w:spacing w:after="0" w:line="240" w:lineRule="auto"/>
        <w:ind w:firstLine="426"/>
        <w:jc w:val="center"/>
        <w:rPr>
          <w:rFonts w:ascii="Times New Roman" w:hAnsi="Times New Roman"/>
          <w:b/>
          <w:sz w:val="20"/>
          <w:szCs w:val="20"/>
        </w:rPr>
      </w:pPr>
      <w:r>
        <w:rPr>
          <w:rFonts w:ascii="Times New Roman" w:hAnsi="Times New Roman"/>
          <w:b/>
          <w:sz w:val="20"/>
          <w:szCs w:val="20"/>
        </w:rPr>
        <w:t>на оказание услуг по проведению специальной оценки условий труда</w:t>
      </w:r>
    </w:p>
    <w:p w:rsidR="00CC40AE" w:rsidRDefault="00CC40AE" w:rsidP="00CC40AE">
      <w:pPr>
        <w:spacing w:after="0" w:line="240" w:lineRule="auto"/>
        <w:ind w:firstLine="426"/>
        <w:jc w:val="center"/>
        <w:rPr>
          <w:rFonts w:ascii="Times New Roman" w:hAnsi="Times New Roman"/>
          <w:b/>
          <w:sz w:val="20"/>
          <w:szCs w:val="20"/>
        </w:rPr>
      </w:pPr>
      <w:r>
        <w:rPr>
          <w:rFonts w:ascii="Times New Roman" w:hAnsi="Times New Roman"/>
          <w:b/>
          <w:sz w:val="20"/>
          <w:szCs w:val="20"/>
        </w:rPr>
        <w:t>для нужд ЧУЗ «РЖД-Медицина» пгт. Чернышвеск»</w:t>
      </w:r>
    </w:p>
    <w:p w:rsidR="00CC40AE" w:rsidRDefault="00CC40AE" w:rsidP="00CC40AE">
      <w:pPr>
        <w:spacing w:after="0" w:line="240" w:lineRule="auto"/>
        <w:ind w:firstLine="426"/>
        <w:jc w:val="center"/>
        <w:rPr>
          <w:rFonts w:ascii="Times New Roman" w:hAnsi="Times New Roman"/>
          <w:b/>
          <w:sz w:val="20"/>
          <w:szCs w:val="20"/>
        </w:rPr>
      </w:pP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b/>
          <w:sz w:val="20"/>
          <w:szCs w:val="20"/>
        </w:rPr>
        <w:t xml:space="preserve">Заказчик: </w:t>
      </w:r>
      <w:r>
        <w:rPr>
          <w:rFonts w:ascii="Times New Roman" w:hAnsi="Times New Roman"/>
          <w:sz w:val="20"/>
          <w:szCs w:val="20"/>
        </w:rPr>
        <w:t>Частное учреждение здравоохранения «Поликлиника «РЖД- Медицина» пгт. Чернышевск (ЧУЗ «РЖД-Медицина» пгт. Чернышевск»).</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b/>
          <w:sz w:val="20"/>
          <w:szCs w:val="20"/>
        </w:rPr>
        <w:t>Предмет контракта</w:t>
      </w:r>
      <w:r>
        <w:rPr>
          <w:rFonts w:ascii="Times New Roman" w:hAnsi="Times New Roman"/>
          <w:sz w:val="20"/>
          <w:szCs w:val="20"/>
        </w:rPr>
        <w:t>: оказание услуг по проведению специальной оценки условий труда.</w:t>
      </w:r>
    </w:p>
    <w:p w:rsidR="00CC40AE" w:rsidRDefault="00CC40AE" w:rsidP="00CC40AE">
      <w:pPr>
        <w:pStyle w:val="msonormalbullet2gif"/>
        <w:spacing w:after="0" w:afterAutospacing="0"/>
        <w:ind w:firstLine="567"/>
        <w:contextualSpacing/>
        <w:jc w:val="both"/>
        <w:rPr>
          <w:sz w:val="20"/>
          <w:szCs w:val="20"/>
        </w:rPr>
      </w:pPr>
      <w:r>
        <w:rPr>
          <w:b/>
          <w:sz w:val="20"/>
          <w:szCs w:val="20"/>
        </w:rPr>
        <w:t>Место проведения работ:</w:t>
      </w:r>
      <w:r>
        <w:rPr>
          <w:sz w:val="20"/>
          <w:szCs w:val="20"/>
        </w:rPr>
        <w:t xml:space="preserve"> </w:t>
      </w: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673460,  Забайкальский край, Чернышевский район, пгт. Чернышевск, ул. Калинина д. 32 корпус 1</w:t>
      </w:r>
    </w:p>
    <w:p w:rsidR="00CC40AE" w:rsidRDefault="00CC40AE" w:rsidP="00CC40AE">
      <w:pPr>
        <w:spacing w:after="0" w:line="240" w:lineRule="auto"/>
        <w:ind w:firstLine="567"/>
        <w:jc w:val="both"/>
        <w:rPr>
          <w:rFonts w:ascii="Times New Roman" w:hAnsi="Times New Roman"/>
          <w:sz w:val="20"/>
          <w:szCs w:val="20"/>
          <w:shd w:val="clear" w:color="auto" w:fill="FFFFFF"/>
        </w:rPr>
      </w:pPr>
      <w:r>
        <w:rPr>
          <w:rFonts w:ascii="Times New Roman" w:hAnsi="Times New Roman"/>
          <w:b/>
          <w:sz w:val="20"/>
          <w:szCs w:val="20"/>
          <w:shd w:val="clear" w:color="auto" w:fill="FFFFFF"/>
        </w:rPr>
        <w:t>1. Цель проведения работ.</w:t>
      </w:r>
    </w:p>
    <w:p w:rsidR="00CC40AE" w:rsidRDefault="00CC40AE" w:rsidP="00CC40AE">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Осуществление контроля за состоянием условий труда на рабочих местах; </w:t>
      </w:r>
    </w:p>
    <w:p w:rsidR="00CC40AE" w:rsidRDefault="00CC40AE" w:rsidP="00CC40AE">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Установление работникам гарантий и компенсаций за работу во вредных и опасных условиях труда; </w:t>
      </w:r>
    </w:p>
    <w:p w:rsidR="00CC40AE" w:rsidRDefault="00CC40AE" w:rsidP="00CC40AE">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Информирование работников об условиях труда на их рабочих местах; </w:t>
      </w:r>
    </w:p>
    <w:p w:rsidR="00CC40AE" w:rsidRDefault="00CC40AE" w:rsidP="00CC40AE">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Разработка и реализация мероприятий, направленных на улучшение условий труда работников.</w:t>
      </w:r>
    </w:p>
    <w:p w:rsidR="00CC40AE" w:rsidRDefault="00CC40AE" w:rsidP="00CC40AE">
      <w:pPr>
        <w:spacing w:after="0" w:line="240" w:lineRule="auto"/>
        <w:ind w:firstLine="567"/>
        <w:jc w:val="both"/>
        <w:rPr>
          <w:rFonts w:ascii="Times New Roman" w:hAnsi="Times New Roman"/>
          <w:sz w:val="20"/>
          <w:szCs w:val="20"/>
          <w:shd w:val="clear" w:color="auto" w:fill="FFFFFF"/>
        </w:rPr>
      </w:pPr>
    </w:p>
    <w:p w:rsidR="00CC40AE" w:rsidRDefault="00CC40AE" w:rsidP="00CC40AE">
      <w:pPr>
        <w:spacing w:after="0" w:line="240" w:lineRule="auto"/>
        <w:ind w:firstLine="567"/>
        <w:jc w:val="both"/>
        <w:rPr>
          <w:rFonts w:ascii="Times New Roman" w:hAnsi="Times New Roman"/>
          <w:b/>
          <w:bCs/>
          <w:sz w:val="20"/>
          <w:szCs w:val="20"/>
        </w:rPr>
      </w:pPr>
      <w:r>
        <w:rPr>
          <w:rFonts w:ascii="Times New Roman" w:hAnsi="Times New Roman"/>
          <w:b/>
          <w:bCs/>
          <w:sz w:val="20"/>
          <w:szCs w:val="20"/>
        </w:rPr>
        <w:t>2. Содержание работ:</w:t>
      </w: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Комплекс работ по специальной оценке условий труда формируется из следующих основных этапов:</w:t>
      </w:r>
    </w:p>
    <w:p w:rsidR="00CC40AE" w:rsidRDefault="00CC40AE" w:rsidP="00CC40AE">
      <w:pPr>
        <w:numPr>
          <w:ilvl w:val="0"/>
          <w:numId w:val="42"/>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Идентификация вредных и (или) опасных производственных факторов (включая потенциальное декларирование условий труда на рабочих местах государственным гигиеническим требованиям); </w:t>
      </w:r>
    </w:p>
    <w:p w:rsidR="00CC40AE" w:rsidRDefault="00CC40AE" w:rsidP="00CC40AE">
      <w:pPr>
        <w:numPr>
          <w:ilvl w:val="0"/>
          <w:numId w:val="42"/>
        </w:numPr>
        <w:spacing w:after="0" w:line="240" w:lineRule="auto"/>
        <w:ind w:left="0" w:firstLine="567"/>
        <w:jc w:val="both"/>
        <w:rPr>
          <w:rFonts w:ascii="Times New Roman" w:hAnsi="Times New Roman"/>
          <w:sz w:val="20"/>
          <w:szCs w:val="20"/>
        </w:rPr>
      </w:pPr>
      <w:r>
        <w:rPr>
          <w:rFonts w:ascii="Times New Roman" w:hAnsi="Times New Roman"/>
          <w:sz w:val="20"/>
          <w:szCs w:val="20"/>
        </w:rPr>
        <w:t xml:space="preserve">Проведение инструментальных замеров вредных и (или) опасных производственных факторов (с последующим формирование отчета по результатам проведения специальной оценки условий труда). </w:t>
      </w:r>
    </w:p>
    <w:p w:rsidR="00CC40AE" w:rsidRDefault="00CC40AE" w:rsidP="00CC40AE">
      <w:pPr>
        <w:spacing w:after="0" w:line="240" w:lineRule="auto"/>
        <w:ind w:left="567"/>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Идентификация вредных и (или) опасных производственных факторов согласно действующему законодательству Российской Федерации, в том числе:</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выявление на рабочих местах факторов производственной среды и трудового процесса;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сопоставление выявленных на рабочих местах факторов производственной среды и трудового процесса с факторами согласно Классификатору вредных и опасных факторов производственной среды и трудового процесса (методика проведения специальной оценки условий труда).</w:t>
      </w:r>
    </w:p>
    <w:p w:rsidR="00CC40AE" w:rsidRDefault="00CC40AE" w:rsidP="00CC40AE">
      <w:pPr>
        <w:spacing w:after="0" w:line="240" w:lineRule="auto"/>
        <w:ind w:firstLine="567"/>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 xml:space="preserve">Осуществляется по представленному Комиссией по проведению специальной оценки условий труда Заказчика Перечню рабочих мест. </w:t>
      </w:r>
    </w:p>
    <w:p w:rsidR="00CC40AE" w:rsidRDefault="00CC40AE" w:rsidP="00CC40AE">
      <w:pPr>
        <w:spacing w:after="0" w:line="240" w:lineRule="auto"/>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 xml:space="preserve">Осуществляется экспертом Исполнителя в соответствии с порядком проведения идентификации вредных и (или) опасных производственных факторов.  </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xml:space="preserve">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при этом Исполнитель вправе на указанные рабочие места подготовить и представить на утверждение Комиссии проекты деклараций соответствия условий труда государственным нормативным требованиям охраны труда. </w:t>
      </w:r>
    </w:p>
    <w:p w:rsidR="00CC40AE" w:rsidRDefault="00CC40AE" w:rsidP="00CC40AE">
      <w:pPr>
        <w:spacing w:after="0" w:line="240" w:lineRule="auto"/>
        <w:ind w:firstLine="567"/>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Проведение исследований (испытаний) и измерений вредных и (или) опасных производственных факторов, включая измерения факторов производственной среды и трудового процесса, оценку эффективности средств индивидуальной защиты на рабочих местах:</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гигиеническая оценка условий труда;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оценка эффективности применения работниками средств индивидуальной защиты (СИЗ);</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оценка фактического состояния условий труда на рабочих местах, пр.;</w:t>
      </w:r>
    </w:p>
    <w:p w:rsidR="00CC40AE" w:rsidRDefault="00CC40AE" w:rsidP="00CC40AE">
      <w:pPr>
        <w:spacing w:after="0" w:line="240" w:lineRule="auto"/>
        <w:ind w:firstLine="567"/>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Оформление отчетных материалов (отчета, по специальной оценке, условий труда):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перечень рабочих мест, на которых проводилась специальная оценка условий труда (с указанием идентифицированных потенциально вредных и (или) опасных факторов производственной среды и трудового процесса);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 сведения об организации, проводящей специальную оценку условий труда, с приложением копий документов, подтверждающих ее соответствие установленным Федеральным законом от 28.12.2013 г. № 426-ФЗ «О специальной оценке условий труда» требованиям;</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перечень рабочих мест, на которых проводилась специальная оценка условий труда;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карты специальной оценки условий труда;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протоколы проведения исследований (испытаний) и измерений идентифицированных вредных и (или) опасных производственных факторов;</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протоколы оценки эффективности средств индивидуальной защиты;</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сводная ведомость специальной оценки условий труда;</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C40AE" w:rsidRDefault="00CC40AE" w:rsidP="00CC40AE">
      <w:pPr>
        <w:spacing w:after="0" w:line="240" w:lineRule="auto"/>
        <w:ind w:firstLine="567"/>
        <w:jc w:val="both"/>
        <w:rPr>
          <w:rFonts w:ascii="Times New Roman" w:hAnsi="Times New Roman"/>
          <w:sz w:val="20"/>
          <w:szCs w:val="20"/>
        </w:rPr>
      </w:pP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В рамках проведения работ Заказчик предоставляет Исполнителю следующую информацию:</w:t>
      </w:r>
    </w:p>
    <w:p w:rsidR="00CC40AE" w:rsidRDefault="00CC40AE" w:rsidP="00CC40AE">
      <w:pPr>
        <w:numPr>
          <w:ilvl w:val="0"/>
          <w:numId w:val="43"/>
        </w:numPr>
        <w:tabs>
          <w:tab w:val="num" w:pos="720"/>
        </w:tabs>
        <w:spacing w:after="0" w:line="240" w:lineRule="auto"/>
        <w:ind w:left="0" w:firstLine="567"/>
        <w:jc w:val="both"/>
        <w:rPr>
          <w:rFonts w:ascii="Times New Roman" w:hAnsi="Times New Roman"/>
          <w:sz w:val="20"/>
          <w:szCs w:val="20"/>
        </w:rPr>
      </w:pPr>
      <w:r>
        <w:rPr>
          <w:rFonts w:ascii="Times New Roman" w:hAnsi="Times New Roman"/>
          <w:sz w:val="20"/>
          <w:szCs w:val="20"/>
        </w:rPr>
        <w:t>Копию приказа о создании Комиссии, проведении специальной оценки условий труда;</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Техническую (эксплуатационную) документацию на производственное оборудование (машины, механизмы, инструменты и приспособления), используемое на рабочих местах работников (рабочие места которых подлежат специально оценке условий труда);</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Технологическую документацию, характеристики технологических процессов;</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Копию (выписку) документов, регламентирующих распорядок и режим работ организации и ее структурных подразделений;</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Сведения о контингентах лиц, подлежащих предварительным и периодическим медицинским осмотрам;</w:t>
      </w:r>
    </w:p>
    <w:p w:rsidR="00CC40AE" w:rsidRDefault="00CC40AE" w:rsidP="00CC40AE">
      <w:pPr>
        <w:numPr>
          <w:ilvl w:val="0"/>
          <w:numId w:val="43"/>
        </w:numPr>
        <w:tabs>
          <w:tab w:val="num" w:pos="709"/>
        </w:tabs>
        <w:spacing w:after="0" w:line="240" w:lineRule="auto"/>
        <w:ind w:left="0" w:firstLine="567"/>
        <w:jc w:val="both"/>
        <w:rPr>
          <w:rFonts w:ascii="Times New Roman" w:hAnsi="Times New Roman"/>
          <w:sz w:val="20"/>
          <w:szCs w:val="20"/>
        </w:rPr>
      </w:pPr>
      <w:r>
        <w:rPr>
          <w:rFonts w:ascii="Times New Roman" w:hAnsi="Times New Roman"/>
          <w:sz w:val="20"/>
          <w:szCs w:val="20"/>
        </w:rPr>
        <w:t>Информацию, предусмотренную п. 2 ст. 18 Федерального закона от 28.12.2013 г. № 426-ФЗ «О специальной оценке условий труда».</w:t>
      </w:r>
    </w:p>
    <w:p w:rsidR="00CC40AE" w:rsidRDefault="00CC40AE" w:rsidP="00CC40AE">
      <w:pPr>
        <w:spacing w:after="0" w:line="240" w:lineRule="auto"/>
        <w:ind w:firstLine="567"/>
        <w:jc w:val="both"/>
        <w:rPr>
          <w:rFonts w:ascii="Times New Roman" w:hAnsi="Times New Roman"/>
          <w:sz w:val="20"/>
          <w:szCs w:val="20"/>
        </w:rPr>
      </w:pP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b/>
          <w:sz w:val="20"/>
          <w:szCs w:val="20"/>
        </w:rPr>
        <w:t>3. Требования к качеству предоставляемых услуг.</w:t>
      </w:r>
      <w:r>
        <w:rPr>
          <w:rFonts w:ascii="Times New Roman" w:hAnsi="Times New Roman"/>
          <w:sz w:val="20"/>
          <w:szCs w:val="20"/>
        </w:rPr>
        <w:t xml:space="preserve"> </w:t>
      </w: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Качество мероприятий по проведению СОУТ на 87 рабочих местах должно соответствовать требованиям Законов № 426-ФЗ и № 421-ФЗ,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а также иных действующих нормативно-правовых актов по СОУТ.</w:t>
      </w:r>
    </w:p>
    <w:p w:rsidR="00CC40AE" w:rsidRDefault="00CC40AE" w:rsidP="00CC40AE">
      <w:pPr>
        <w:spacing w:after="0" w:line="240" w:lineRule="auto"/>
        <w:ind w:firstLine="567"/>
        <w:rPr>
          <w:rFonts w:ascii="Times New Roman" w:hAnsi="Times New Roman"/>
          <w:b/>
          <w:sz w:val="20"/>
          <w:szCs w:val="20"/>
        </w:rPr>
      </w:pPr>
      <w:r>
        <w:rPr>
          <w:rFonts w:ascii="Times New Roman" w:hAnsi="Times New Roman"/>
          <w:sz w:val="20"/>
          <w:szCs w:val="20"/>
        </w:rPr>
        <w:br/>
      </w:r>
      <w:r>
        <w:rPr>
          <w:rFonts w:ascii="Times New Roman" w:hAnsi="Times New Roman"/>
          <w:b/>
          <w:sz w:val="20"/>
          <w:szCs w:val="20"/>
        </w:rPr>
        <w:t xml:space="preserve">             4. Требования к результатам предоставляемых услуг.</w:t>
      </w:r>
    </w:p>
    <w:p w:rsidR="00CC40AE" w:rsidRDefault="00CC40AE" w:rsidP="00CC40AE">
      <w:pPr>
        <w:pStyle w:val="af2"/>
        <w:jc w:val="both"/>
        <w:rPr>
          <w:rFonts w:ascii="Times New Roman" w:hAnsi="Times New Roman"/>
          <w:sz w:val="20"/>
        </w:rPr>
      </w:pPr>
      <w:r>
        <w:rPr>
          <w:rFonts w:ascii="Times New Roman" w:hAnsi="Times New Roman"/>
          <w:b/>
          <w:sz w:val="20"/>
        </w:rPr>
        <w:t xml:space="preserve"> </w:t>
      </w:r>
      <w:r>
        <w:rPr>
          <w:rFonts w:ascii="Times New Roman" w:hAnsi="Times New Roman"/>
          <w:sz w:val="20"/>
        </w:rPr>
        <w:t>Работа по проведению СОУТ заканчивается подготовкой Исполнителем отчета, который составляется в соответствии с Инструкцией по заполнению формы отчета о проведении специальной оценки условий труда (Приложение N 4 к приказу Министерства труда и социальной защиты РФ от 24 января 2014 г. N ЗЗ н) и содержит следующие данные:</w:t>
      </w:r>
    </w:p>
    <w:p w:rsidR="00CC40AE" w:rsidRDefault="00CC40AE" w:rsidP="00CC40AE">
      <w:pPr>
        <w:pStyle w:val="af2"/>
        <w:ind w:firstLine="567"/>
        <w:jc w:val="both"/>
        <w:rPr>
          <w:rFonts w:ascii="Times New Roman" w:hAnsi="Times New Roman"/>
          <w:sz w:val="20"/>
        </w:rPr>
      </w:pPr>
      <w:r>
        <w:rPr>
          <w:rFonts w:ascii="Times New Roman" w:hAnsi="Times New Roman"/>
          <w:sz w:val="20"/>
        </w:rPr>
        <w:t>– сведения об исполнителе с приложением копий документов, подтверждающих соответствие требованиям, установленным ст. 19 Закона от № 426-ФЗ;</w:t>
      </w:r>
    </w:p>
    <w:p w:rsidR="00CC40AE" w:rsidRDefault="00CC40AE" w:rsidP="00CC40AE">
      <w:pPr>
        <w:pStyle w:val="af2"/>
        <w:ind w:firstLine="567"/>
        <w:jc w:val="both"/>
        <w:rPr>
          <w:rFonts w:ascii="Times New Roman" w:hAnsi="Times New Roman"/>
          <w:sz w:val="20"/>
        </w:rPr>
      </w:pPr>
      <w:r>
        <w:rPr>
          <w:rFonts w:ascii="Times New Roman" w:hAnsi="Times New Roman"/>
          <w:sz w:val="20"/>
        </w:rPr>
        <w:t>– перечень рабочих мест, на которых проведена СОУТ, с указанием вредных и (или) опасных производственных факторов, идентифицированных на данных рабочих местах;</w:t>
      </w:r>
    </w:p>
    <w:p w:rsidR="00CC40AE" w:rsidRDefault="00CC40AE" w:rsidP="00CC40AE">
      <w:pPr>
        <w:pStyle w:val="af2"/>
        <w:ind w:firstLine="567"/>
        <w:jc w:val="both"/>
        <w:rPr>
          <w:rFonts w:ascii="Times New Roman" w:hAnsi="Times New Roman"/>
          <w:sz w:val="20"/>
        </w:rPr>
      </w:pPr>
      <w:r>
        <w:rPr>
          <w:rFonts w:ascii="Times New Roman" w:hAnsi="Times New Roman"/>
          <w:sz w:val="20"/>
        </w:rPr>
        <w:t>– карты СОУТ, содержащие сведения об установленном экспертом исполнителя классе (подклассе) условий труда на конкретных рабочих местах;</w:t>
      </w:r>
    </w:p>
    <w:p w:rsidR="00CC40AE" w:rsidRDefault="00CC40AE" w:rsidP="00CC40AE">
      <w:pPr>
        <w:pStyle w:val="af2"/>
        <w:ind w:firstLine="567"/>
        <w:jc w:val="both"/>
        <w:rPr>
          <w:rFonts w:ascii="Times New Roman" w:hAnsi="Times New Roman"/>
          <w:sz w:val="20"/>
        </w:rPr>
      </w:pPr>
      <w:r>
        <w:rPr>
          <w:rFonts w:ascii="Times New Roman" w:hAnsi="Times New Roman"/>
          <w:sz w:val="20"/>
        </w:rPr>
        <w:t>– протоколы исследований (испытаний) и измерений идентифицированных вредных и (или) опасных производственных факторов;</w:t>
      </w:r>
    </w:p>
    <w:p w:rsidR="00CC40AE" w:rsidRDefault="00CC40AE" w:rsidP="00CC40AE">
      <w:pPr>
        <w:pStyle w:val="af2"/>
        <w:ind w:firstLine="567"/>
        <w:jc w:val="both"/>
        <w:rPr>
          <w:rFonts w:ascii="Times New Roman" w:hAnsi="Times New Roman"/>
          <w:sz w:val="20"/>
        </w:rPr>
      </w:pPr>
      <w:r>
        <w:rPr>
          <w:rFonts w:ascii="Times New Roman" w:hAnsi="Times New Roman"/>
          <w:sz w:val="20"/>
        </w:rPr>
        <w:t>– протоколы оценки эффективности средств индивидуальной защиты (при необходимости оценки);</w:t>
      </w:r>
      <w:r>
        <w:rPr>
          <w:rFonts w:ascii="Times New Roman" w:hAnsi="Times New Roman"/>
          <w:sz w:val="20"/>
        </w:rPr>
        <w:br/>
        <w:t>– протокол комиссии, содержащий решение о невозможности проведения исследований (испытаний) и измерений по основанию, указанному в ч. 9 ст. 12 Закона № 426-ФЗ (при наличии такого решения);</w:t>
      </w:r>
    </w:p>
    <w:p w:rsidR="00CC40AE" w:rsidRDefault="00CC40AE" w:rsidP="00CC40AE">
      <w:pPr>
        <w:pStyle w:val="af2"/>
        <w:ind w:firstLine="567"/>
        <w:jc w:val="both"/>
        <w:rPr>
          <w:rFonts w:ascii="Times New Roman" w:hAnsi="Times New Roman"/>
          <w:sz w:val="20"/>
        </w:rPr>
      </w:pPr>
      <w:r>
        <w:rPr>
          <w:rFonts w:ascii="Times New Roman" w:hAnsi="Times New Roman"/>
          <w:sz w:val="20"/>
        </w:rPr>
        <w:t>– сводная ведомость СОУТ;</w:t>
      </w:r>
    </w:p>
    <w:p w:rsidR="00CC40AE" w:rsidRDefault="00CC40AE" w:rsidP="00CC40AE">
      <w:pPr>
        <w:pStyle w:val="af2"/>
        <w:ind w:firstLine="567"/>
        <w:jc w:val="both"/>
        <w:rPr>
          <w:rFonts w:ascii="Times New Roman" w:hAnsi="Times New Roman"/>
          <w:sz w:val="20"/>
        </w:rPr>
      </w:pPr>
      <w:r>
        <w:rPr>
          <w:rFonts w:ascii="Times New Roman" w:hAnsi="Times New Roman"/>
          <w:sz w:val="20"/>
        </w:rPr>
        <w:t>– перечень мероприятий по улучшению условий и охраны труда работников, на рабочих местах которых проведена СОУТ;</w:t>
      </w:r>
    </w:p>
    <w:p w:rsidR="00CC40AE" w:rsidRDefault="00CC40AE" w:rsidP="00CC40AE">
      <w:pPr>
        <w:pStyle w:val="af2"/>
        <w:ind w:firstLine="567"/>
        <w:jc w:val="both"/>
        <w:rPr>
          <w:rFonts w:ascii="Times New Roman" w:hAnsi="Times New Roman"/>
          <w:sz w:val="20"/>
        </w:rPr>
      </w:pPr>
      <w:r>
        <w:rPr>
          <w:rFonts w:ascii="Times New Roman" w:hAnsi="Times New Roman"/>
          <w:sz w:val="20"/>
        </w:rPr>
        <w:t>– заключения эксперта-исполнителя услуг.</w:t>
      </w:r>
    </w:p>
    <w:p w:rsidR="00CC40AE" w:rsidRDefault="00CC40AE" w:rsidP="00CC40AE">
      <w:pPr>
        <w:pStyle w:val="af2"/>
        <w:ind w:firstLine="567"/>
        <w:jc w:val="both"/>
        <w:rPr>
          <w:rFonts w:ascii="Times New Roman" w:hAnsi="Times New Roman"/>
          <w:b/>
          <w:sz w:val="20"/>
        </w:rPr>
      </w:pPr>
      <w:r>
        <w:rPr>
          <w:rFonts w:ascii="Times New Roman" w:hAnsi="Times New Roman"/>
          <w:sz w:val="20"/>
        </w:rPr>
        <w:t> </w:t>
      </w:r>
      <w:r>
        <w:rPr>
          <w:rFonts w:ascii="Times New Roman" w:hAnsi="Times New Roman"/>
          <w:sz w:val="20"/>
        </w:rPr>
        <w:br/>
      </w:r>
      <w:r>
        <w:rPr>
          <w:rFonts w:ascii="Times New Roman" w:hAnsi="Times New Roman"/>
          <w:b/>
          <w:sz w:val="20"/>
        </w:rPr>
        <w:t xml:space="preserve">           5. Требования к объему предоставляемых услуг.</w:t>
      </w:r>
    </w:p>
    <w:p w:rsidR="00CC40AE" w:rsidRDefault="00CC40AE" w:rsidP="00CC40AE">
      <w:pPr>
        <w:spacing w:after="0" w:line="240" w:lineRule="auto"/>
        <w:jc w:val="both"/>
        <w:rPr>
          <w:rFonts w:ascii="Times New Roman" w:hAnsi="Times New Roman"/>
          <w:sz w:val="20"/>
          <w:szCs w:val="20"/>
        </w:rPr>
      </w:pPr>
      <w:r>
        <w:rPr>
          <w:rFonts w:ascii="Times New Roman" w:hAnsi="Times New Roman"/>
          <w:sz w:val="20"/>
          <w:szCs w:val="20"/>
        </w:rPr>
        <w:t>Проведение СОУТ на    87    рабочих местах в соответствии с перечнем (приложение 1 к техническому заданию).</w:t>
      </w:r>
    </w:p>
    <w:p w:rsidR="00CC40AE" w:rsidRDefault="00CC40AE" w:rsidP="00CC40AE">
      <w:pPr>
        <w:spacing w:after="0" w:line="240" w:lineRule="auto"/>
        <w:ind w:firstLine="567"/>
        <w:jc w:val="both"/>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br/>
      </w:r>
      <w:r>
        <w:rPr>
          <w:rFonts w:ascii="Times New Roman" w:hAnsi="Times New Roman"/>
          <w:b/>
          <w:sz w:val="20"/>
          <w:szCs w:val="20"/>
        </w:rPr>
        <w:t xml:space="preserve">           6. Требования к гарантийному сроку оказанных услуг, объему предоставления гарантий качества оказанных услуг.</w:t>
      </w:r>
      <w:r>
        <w:rPr>
          <w:rFonts w:ascii="Times New Roman" w:hAnsi="Times New Roman"/>
          <w:sz w:val="20"/>
          <w:szCs w:val="20"/>
        </w:rPr>
        <w:t> </w:t>
      </w:r>
    </w:p>
    <w:p w:rsidR="00CC40AE" w:rsidRDefault="00CC40AE" w:rsidP="00CC40AE">
      <w:pPr>
        <w:pStyle w:val="af2"/>
        <w:jc w:val="both"/>
        <w:rPr>
          <w:rFonts w:ascii="Times New Roman" w:hAnsi="Times New Roman"/>
          <w:sz w:val="20"/>
        </w:rPr>
      </w:pPr>
      <w:r>
        <w:rPr>
          <w:rFonts w:ascii="Times New Roman" w:hAnsi="Times New Roman"/>
          <w:sz w:val="20"/>
        </w:rPr>
        <w:lastRenderedPageBreak/>
        <w:t>1. Исполнитель гарантирует, что качество выполняемых работ соответствует положениям Федерального закона от 28.12.2013г. №426-ФЗ «О специальной оценке условий труда» требованиям, а также иным нормативным документам в области оценки условий труда.</w:t>
      </w:r>
    </w:p>
    <w:p w:rsidR="00CC40AE" w:rsidRDefault="00CC40AE" w:rsidP="00CC40AE">
      <w:pPr>
        <w:pStyle w:val="af2"/>
        <w:jc w:val="both"/>
        <w:rPr>
          <w:rFonts w:ascii="Times New Roman" w:hAnsi="Times New Roman"/>
          <w:sz w:val="20"/>
        </w:rPr>
      </w:pPr>
      <w:r>
        <w:rPr>
          <w:rFonts w:ascii="Times New Roman" w:hAnsi="Times New Roman"/>
          <w:sz w:val="20"/>
        </w:rPr>
        <w:t>2. В случае обнаружения контролирующими органами ошибок в оформленных материалах, по специальной оценке, условий труда (в период всего срока их действия) Исполнитель исправляет эти ошибки в месячный срок после информирования об их обнаружении.</w:t>
      </w:r>
    </w:p>
    <w:p w:rsidR="00CC40AE" w:rsidRDefault="00CC40AE" w:rsidP="00CC40AE">
      <w:pPr>
        <w:pStyle w:val="af2"/>
        <w:jc w:val="both"/>
        <w:rPr>
          <w:rFonts w:ascii="Times New Roman" w:hAnsi="Times New Roman"/>
          <w:sz w:val="20"/>
        </w:rPr>
      </w:pPr>
      <w:r>
        <w:rPr>
          <w:rFonts w:ascii="Times New Roman" w:hAnsi="Times New Roman"/>
          <w:sz w:val="20"/>
        </w:rPr>
        <w:t>3. Срок гарантии выполненных работ устанавливается продолжительностью 5 лет с момента подписания акта приемки выполненных работ.</w:t>
      </w:r>
    </w:p>
    <w:p w:rsidR="00CC40AE" w:rsidRDefault="00CC40AE" w:rsidP="00CC40AE">
      <w:pPr>
        <w:pStyle w:val="af2"/>
        <w:jc w:val="both"/>
        <w:rPr>
          <w:rFonts w:ascii="Times New Roman" w:hAnsi="Times New Roman"/>
          <w:sz w:val="20"/>
        </w:rPr>
      </w:pPr>
    </w:p>
    <w:tbl>
      <w:tblPr>
        <w:tblW w:w="95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4239"/>
        <w:gridCol w:w="1297"/>
        <w:gridCol w:w="1501"/>
        <w:gridCol w:w="979"/>
        <w:gridCol w:w="1092"/>
      </w:tblGrid>
      <w:tr w:rsidR="00CC40AE" w:rsidTr="00E8260F">
        <w:trPr>
          <w:trHeight w:val="623"/>
          <w:jc w:val="center"/>
        </w:trPr>
        <w:tc>
          <w:tcPr>
            <w:tcW w:w="488"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3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ind w:firstLine="18"/>
              <w:jc w:val="center"/>
              <w:rPr>
                <w:rFonts w:ascii="Times New Roman" w:hAnsi="Times New Roman"/>
                <w:sz w:val="20"/>
                <w:szCs w:val="20"/>
              </w:rPr>
            </w:pPr>
            <w:r>
              <w:rPr>
                <w:rFonts w:ascii="Times New Roman" w:hAnsi="Times New Roman"/>
                <w:sz w:val="20"/>
                <w:szCs w:val="20"/>
              </w:rPr>
              <w:t>Наименование рабочего места</w:t>
            </w:r>
          </w:p>
        </w:tc>
        <w:tc>
          <w:tcPr>
            <w:tcW w:w="1297"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Количество рабочих мест</w:t>
            </w:r>
          </w:p>
        </w:tc>
        <w:tc>
          <w:tcPr>
            <w:tcW w:w="1501"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Количество работников, занятых на рабочих местах</w:t>
            </w:r>
          </w:p>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(физ. лицо)</w:t>
            </w:r>
          </w:p>
        </w:tc>
        <w:tc>
          <w:tcPr>
            <w:tcW w:w="97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Из них женщин</w:t>
            </w:r>
          </w:p>
        </w:tc>
        <w:tc>
          <w:tcPr>
            <w:tcW w:w="1092"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Класс вредности</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Главный врач</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Заместитель главного врача  по клинико-экспертной работе</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Врач-рефлексотерапевт</w:t>
            </w:r>
            <w:r>
              <w:rPr>
                <w:rFonts w:ascii="Times New Roman" w:hAnsi="Times New Roman"/>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функциональной диагностики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Зав. отделением - врач-терапевт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Врач-терапевт участковый цехового врачебного участка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Медициская сестра участковая (цехового врачебного участка)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3</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профпатолог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рентгенолог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Рентгенолаборант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Фельдшер-лаборант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Врач-физиотерапевт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физиотерапии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 xml:space="preserve">Врач терапевт </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 xml:space="preserve">Медицинская сестра </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Медицинская сестра общеполиклинического персонала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офтальмолог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офтальмологического 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хирург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хирургического кабинета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регистратор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статистик</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–акушер-гинеколог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Акушерка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Врач- инфекционист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Врач – терапевт дневного стационара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Медицинская сестра дневного стационара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дерматовенеролог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дерматовенеролического кабинета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отоларинголог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 xml:space="preserve">Медицинская сестра отоларингологического </w:t>
            </w:r>
            <w:r w:rsidRPr="005362F0">
              <w:rPr>
                <w:rFonts w:ascii="Times New Roman" w:hAnsi="Times New Roman"/>
                <w:sz w:val="20"/>
                <w:szCs w:val="20"/>
              </w:rPr>
              <w:lastRenderedPageBreak/>
              <w:t>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lastRenderedPageBreak/>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стоматолог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стоматологического кабинета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Врач-стоматолог-ортопед</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Зубной техник</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невролог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Врач-психиатр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психиатр-нарколог</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неврологического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Врач-эндоскопист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Врач ультразвуковой диагностики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процедурного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профилактики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Сестра-хозяйка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прививочного кабинета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Старшая медицинская сестра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(врачебно-экспертной комиссии)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стерилизационной</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Медицинская сестра по массажу</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дезинфектор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Помошник врача-эпидемиолога</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Водитель автомобиля</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Программист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Ведущий  юрисконсульт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Ведущий экономист</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Специалист по охране труда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Специалист по управлению персоналом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Заведующий хозяйством</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Главный бухгалтер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Ведущий бухгалтер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Бухгалтер 1 категории</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Кассир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Бушулей:</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1.Фельдшер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trHeight w:val="634"/>
          <w:jc w:val="center"/>
        </w:trPr>
        <w:tc>
          <w:tcPr>
            <w:tcW w:w="488" w:type="dxa"/>
            <w:vMerge w:val="restart"/>
            <w:tcBorders>
              <w:top w:val="single" w:sz="4" w:space="0" w:color="auto"/>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Зилово:</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1.Старший фельдшер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trHeight w:val="260"/>
          <w:jc w:val="center"/>
        </w:trPr>
        <w:tc>
          <w:tcPr>
            <w:tcW w:w="488" w:type="dxa"/>
            <w:vMerge/>
            <w:tcBorders>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2.Фельдшер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trHeight w:val="461"/>
          <w:jc w:val="center"/>
        </w:trPr>
        <w:tc>
          <w:tcPr>
            <w:tcW w:w="488" w:type="dxa"/>
            <w:vMerge/>
            <w:tcBorders>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3.Медицинская сестра</w:t>
            </w:r>
          </w:p>
          <w:p w:rsidR="00CC40AE" w:rsidRPr="005362F0" w:rsidRDefault="00CC40AE" w:rsidP="00E8260F">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1092" w:type="dxa"/>
            <w:tcBorders>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trHeight w:val="893"/>
          <w:jc w:val="center"/>
        </w:trPr>
        <w:tc>
          <w:tcPr>
            <w:tcW w:w="488" w:type="dxa"/>
            <w:vMerge w:val="restart"/>
            <w:tcBorders>
              <w:top w:val="single" w:sz="4" w:space="0" w:color="auto"/>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эксплуатационного локомотивного депо</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1.Старший фельдшер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trHeight w:val="260"/>
          <w:jc w:val="center"/>
        </w:trPr>
        <w:tc>
          <w:tcPr>
            <w:tcW w:w="488" w:type="dxa"/>
            <w:vMerge/>
            <w:tcBorders>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2.Фельдшер</w:t>
            </w: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trHeight w:val="446"/>
          <w:jc w:val="center"/>
        </w:trPr>
        <w:tc>
          <w:tcPr>
            <w:tcW w:w="488" w:type="dxa"/>
            <w:vMerge/>
            <w:tcBorders>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3.Медицинская сестра</w:t>
            </w:r>
          </w:p>
          <w:p w:rsidR="00CC40AE" w:rsidRPr="005362F0" w:rsidRDefault="00CC40AE" w:rsidP="00E8260F">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6</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6</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Кабинет для проведения предрейсовых медицинских осмотров на станции Урюм:</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1.Фельдшер</w:t>
            </w:r>
          </w:p>
          <w:p w:rsidR="00CC40AE" w:rsidRPr="005362F0" w:rsidRDefault="00CC40AE" w:rsidP="00E8260F">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trHeight w:val="648"/>
          <w:jc w:val="center"/>
        </w:trPr>
        <w:tc>
          <w:tcPr>
            <w:tcW w:w="488" w:type="dxa"/>
            <w:vMerge w:val="restart"/>
            <w:tcBorders>
              <w:top w:val="single" w:sz="4" w:space="0" w:color="auto"/>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Кабинет психолога в эксплуатационном локомотивном депо Чернышевск-Забайкальский</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lastRenderedPageBreak/>
              <w:t>1.Ведущий психолог</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trHeight w:val="274"/>
          <w:jc w:val="center"/>
        </w:trPr>
        <w:tc>
          <w:tcPr>
            <w:tcW w:w="488" w:type="dxa"/>
            <w:vMerge/>
            <w:tcBorders>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2.Психолог</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3.Физиолог</w:t>
            </w:r>
          </w:p>
          <w:p w:rsidR="00CC40AE" w:rsidRPr="005362F0" w:rsidRDefault="00CC40AE" w:rsidP="00E8260F">
            <w:pPr>
              <w:spacing w:after="0" w:line="240" w:lineRule="auto"/>
              <w:jc w:val="center"/>
              <w:rPr>
                <w:rFonts w:ascii="Times New Roman" w:hAnsi="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Медицинский пункт на железнодорожном вокзале Чернышевск-Забайкальский</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1.Фельдшер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5</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trHeight w:val="374"/>
          <w:jc w:val="center"/>
        </w:trPr>
        <w:tc>
          <w:tcPr>
            <w:tcW w:w="488" w:type="dxa"/>
            <w:vMerge w:val="restart"/>
            <w:tcBorders>
              <w:top w:val="single" w:sz="4" w:space="0" w:color="auto"/>
              <w:left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Амбулатория на станции Зилово</w:t>
            </w:r>
          </w:p>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1.Врач-терапевт</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trHeight w:val="317"/>
          <w:jc w:val="center"/>
        </w:trPr>
        <w:tc>
          <w:tcPr>
            <w:tcW w:w="488" w:type="dxa"/>
            <w:vMerge/>
            <w:tcBorders>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2.Медицинская сестра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Оператор электронно-вычислительных машин</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Рабочий по комплексному обслуживанию и ремонту зданий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Слесарь сантехник</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Сторож</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3</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w:t>
            </w: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Уборщик служебных помещений</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sidRPr="005362F0">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numPr>
                <w:ilvl w:val="0"/>
                <w:numId w:val="44"/>
              </w:numPr>
              <w:spacing w:after="0" w:line="240" w:lineRule="auto"/>
              <w:ind w:left="0" w:firstLine="0"/>
              <w:jc w:val="center"/>
              <w:rPr>
                <w:rFonts w:ascii="Times New Roman" w:eastAsia="Times New Roman" w:hAnsi="Times New Roman"/>
                <w:sz w:val="20"/>
                <w:szCs w:val="20"/>
                <w:lang w:eastAsia="ru-RU"/>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Санитарка</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2</w:t>
            </w: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pStyle w:val="afa"/>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423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Электромонтер по ремонту и обслуживанию электрооборудования</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CC40AE" w:rsidRDefault="00CC40AE" w:rsidP="00E8260F">
            <w:pPr>
              <w:spacing w:after="0" w:line="240" w:lineRule="auto"/>
              <w:jc w:val="center"/>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p>
        </w:tc>
      </w:tr>
      <w:tr w:rsidR="00CC40AE" w:rsidRPr="005362F0" w:rsidTr="00E8260F">
        <w:trPr>
          <w:jc w:val="center"/>
        </w:trPr>
        <w:tc>
          <w:tcPr>
            <w:tcW w:w="488"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spacing w:after="0" w:line="240" w:lineRule="auto"/>
              <w:jc w:val="center"/>
              <w:rPr>
                <w:rFonts w:ascii="Times New Roman" w:hAnsi="Times New Roman"/>
                <w:sz w:val="20"/>
                <w:szCs w:val="20"/>
              </w:rPr>
            </w:pPr>
          </w:p>
        </w:tc>
        <w:tc>
          <w:tcPr>
            <w:tcW w:w="423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b/>
                <w:sz w:val="20"/>
                <w:szCs w:val="20"/>
              </w:rPr>
            </w:pPr>
            <w:r w:rsidRPr="005362F0">
              <w:rPr>
                <w:rFonts w:ascii="Times New Roman" w:hAnsi="Times New Roman"/>
                <w:b/>
                <w:sz w:val="20"/>
                <w:szCs w:val="20"/>
              </w:rPr>
              <w:t>Итого:</w:t>
            </w:r>
          </w:p>
        </w:tc>
        <w:tc>
          <w:tcPr>
            <w:tcW w:w="1297"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87</w:t>
            </w:r>
          </w:p>
        </w:tc>
        <w:tc>
          <w:tcPr>
            <w:tcW w:w="1501" w:type="dxa"/>
            <w:tcBorders>
              <w:top w:val="single" w:sz="4" w:space="0" w:color="auto"/>
              <w:left w:val="single" w:sz="4" w:space="0" w:color="auto"/>
              <w:bottom w:val="single" w:sz="4" w:space="0" w:color="auto"/>
              <w:right w:val="single" w:sz="4" w:space="0" w:color="auto"/>
            </w:tcBorders>
            <w:vAlign w:val="center"/>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107</w:t>
            </w:r>
          </w:p>
        </w:tc>
        <w:tc>
          <w:tcPr>
            <w:tcW w:w="979" w:type="dxa"/>
            <w:tcBorders>
              <w:top w:val="single" w:sz="4" w:space="0" w:color="auto"/>
              <w:left w:val="single" w:sz="4" w:space="0" w:color="auto"/>
              <w:bottom w:val="single" w:sz="4" w:space="0" w:color="auto"/>
              <w:right w:val="single" w:sz="4" w:space="0" w:color="auto"/>
            </w:tcBorders>
            <w:hideMark/>
          </w:tcPr>
          <w:p w:rsidR="00CC40AE" w:rsidRPr="005362F0" w:rsidRDefault="00CC40AE" w:rsidP="00E8260F">
            <w:pPr>
              <w:spacing w:after="0" w:line="240" w:lineRule="auto"/>
              <w:jc w:val="center"/>
              <w:rPr>
                <w:rFonts w:ascii="Times New Roman" w:hAnsi="Times New Roman"/>
                <w:sz w:val="20"/>
                <w:szCs w:val="20"/>
              </w:rPr>
            </w:pPr>
            <w:r>
              <w:rPr>
                <w:rFonts w:ascii="Times New Roman" w:hAnsi="Times New Roman"/>
                <w:sz w:val="20"/>
                <w:szCs w:val="20"/>
              </w:rPr>
              <w:t>98</w:t>
            </w:r>
          </w:p>
        </w:tc>
        <w:tc>
          <w:tcPr>
            <w:tcW w:w="1092" w:type="dxa"/>
            <w:tcBorders>
              <w:top w:val="single" w:sz="4" w:space="0" w:color="auto"/>
              <w:left w:val="single" w:sz="4" w:space="0" w:color="auto"/>
              <w:bottom w:val="single" w:sz="4" w:space="0" w:color="auto"/>
              <w:right w:val="single" w:sz="4" w:space="0" w:color="auto"/>
            </w:tcBorders>
          </w:tcPr>
          <w:p w:rsidR="00CC40AE" w:rsidRPr="005362F0" w:rsidRDefault="00CC40AE" w:rsidP="00E8260F">
            <w:pPr>
              <w:spacing w:after="0" w:line="240" w:lineRule="auto"/>
              <w:jc w:val="center"/>
              <w:rPr>
                <w:rFonts w:ascii="Times New Roman" w:hAnsi="Times New Roman"/>
                <w:sz w:val="20"/>
                <w:szCs w:val="20"/>
              </w:rPr>
            </w:pPr>
          </w:p>
        </w:tc>
      </w:tr>
    </w:tbl>
    <w:p w:rsidR="00CC40AE" w:rsidRDefault="00CC40AE" w:rsidP="00CC40AE">
      <w:pPr>
        <w:tabs>
          <w:tab w:val="left" w:pos="3525"/>
          <w:tab w:val="left" w:pos="4294"/>
        </w:tabs>
        <w:rPr>
          <w:b/>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06E5A" w:rsidRPr="00206E5A" w:rsidTr="007A5F1F">
        <w:tc>
          <w:tcPr>
            <w:tcW w:w="4375" w:type="dxa"/>
          </w:tcPr>
          <w:p w:rsidR="00CC40AE" w:rsidRDefault="00CC40AE" w:rsidP="00CC40AE">
            <w:pPr>
              <w:spacing w:after="0" w:line="240" w:lineRule="auto"/>
              <w:rPr>
                <w:rFonts w:ascii="Times New Roman" w:hAnsi="Times New Roman"/>
                <w:b/>
                <w:bCs/>
                <w:sz w:val="20"/>
                <w:szCs w:val="20"/>
              </w:rPr>
            </w:pPr>
            <w:r>
              <w:rPr>
                <w:rFonts w:ascii="Times New Roman" w:hAnsi="Times New Roman"/>
                <w:b/>
                <w:bCs/>
                <w:sz w:val="20"/>
                <w:szCs w:val="20"/>
              </w:rPr>
              <w:t xml:space="preserve">Заказчик:     </w:t>
            </w:r>
          </w:p>
          <w:p w:rsidR="00CC40AE" w:rsidRDefault="00CC40AE" w:rsidP="00CC40AE">
            <w:pPr>
              <w:spacing w:after="0" w:line="240" w:lineRule="auto"/>
              <w:rPr>
                <w:rFonts w:ascii="Times New Roman" w:hAnsi="Times New Roman"/>
                <w:b/>
                <w:bCs/>
                <w:sz w:val="20"/>
                <w:szCs w:val="20"/>
              </w:rPr>
            </w:pPr>
            <w:r>
              <w:rPr>
                <w:rFonts w:ascii="Times New Roman" w:hAnsi="Times New Roman"/>
                <w:b/>
                <w:bCs/>
                <w:sz w:val="20"/>
                <w:szCs w:val="20"/>
              </w:rPr>
              <w:t>Главный врач ЧУЗ «РЖД-Медицина»</w:t>
            </w:r>
          </w:p>
          <w:p w:rsidR="00206E5A" w:rsidRPr="00206E5A" w:rsidRDefault="00CC40AE" w:rsidP="00CC40AE">
            <w:pPr>
              <w:spacing w:after="0" w:line="240" w:lineRule="auto"/>
              <w:rPr>
                <w:rFonts w:ascii="Times New Roman" w:hAnsi="Times New Roman"/>
                <w:b/>
                <w:bCs/>
                <w:sz w:val="20"/>
                <w:szCs w:val="20"/>
              </w:rPr>
            </w:pPr>
            <w:r>
              <w:rPr>
                <w:rFonts w:ascii="Times New Roman" w:hAnsi="Times New Roman"/>
                <w:b/>
                <w:bCs/>
                <w:sz w:val="20"/>
                <w:szCs w:val="20"/>
              </w:rPr>
              <w:t xml:space="preserve">п.г.т. Чернышевск»                                                                                  </w:t>
            </w:r>
          </w:p>
        </w:tc>
        <w:tc>
          <w:tcPr>
            <w:tcW w:w="587" w:type="dxa"/>
          </w:tcPr>
          <w:p w:rsidR="00206E5A" w:rsidRPr="00206E5A" w:rsidRDefault="00206E5A" w:rsidP="007A5F1F">
            <w:pPr>
              <w:jc w:val="both"/>
              <w:rPr>
                <w:rFonts w:ascii="Times New Roman" w:hAnsi="Times New Roman"/>
                <w:b/>
                <w:bCs/>
                <w:sz w:val="20"/>
                <w:szCs w:val="20"/>
              </w:rPr>
            </w:pPr>
          </w:p>
        </w:tc>
        <w:tc>
          <w:tcPr>
            <w:tcW w:w="4747" w:type="dxa"/>
          </w:tcPr>
          <w:p w:rsidR="00206E5A" w:rsidRPr="00206E5A" w:rsidRDefault="00CC40AE" w:rsidP="007A5F1F">
            <w:pPr>
              <w:jc w:val="both"/>
              <w:rPr>
                <w:rFonts w:ascii="Times New Roman" w:hAnsi="Times New Roman"/>
                <w:b/>
                <w:bCs/>
                <w:sz w:val="20"/>
                <w:szCs w:val="20"/>
              </w:rPr>
            </w:pPr>
            <w:r>
              <w:rPr>
                <w:rFonts w:ascii="Times New Roman" w:hAnsi="Times New Roman"/>
                <w:b/>
                <w:bCs/>
                <w:sz w:val="20"/>
                <w:szCs w:val="20"/>
              </w:rPr>
              <w:t>Исполнитель:</w:t>
            </w:r>
          </w:p>
          <w:p w:rsidR="00206E5A" w:rsidRPr="00206E5A" w:rsidRDefault="00206E5A" w:rsidP="007A5F1F">
            <w:pPr>
              <w:jc w:val="both"/>
              <w:rPr>
                <w:rFonts w:ascii="Times New Roman" w:hAnsi="Times New Roman"/>
                <w:b/>
                <w:bCs/>
                <w:sz w:val="20"/>
                <w:szCs w:val="20"/>
              </w:rPr>
            </w:pPr>
          </w:p>
        </w:tc>
      </w:tr>
      <w:tr w:rsidR="00206E5A" w:rsidRPr="00206E5A" w:rsidTr="007A5F1F">
        <w:tc>
          <w:tcPr>
            <w:tcW w:w="4375" w:type="dxa"/>
          </w:tcPr>
          <w:p w:rsidR="00206E5A" w:rsidRPr="00206E5A" w:rsidRDefault="00CC40AE" w:rsidP="007A5F1F">
            <w:pPr>
              <w:jc w:val="both"/>
              <w:rPr>
                <w:rFonts w:ascii="Times New Roman" w:hAnsi="Times New Roman"/>
                <w:sz w:val="20"/>
                <w:szCs w:val="20"/>
              </w:rPr>
            </w:pPr>
            <w:r>
              <w:rPr>
                <w:rFonts w:ascii="Times New Roman" w:hAnsi="Times New Roman"/>
                <w:sz w:val="20"/>
                <w:szCs w:val="20"/>
              </w:rPr>
              <w:t>_________________/ И.С.Халтурина</w:t>
            </w:r>
            <w:r w:rsidR="00206E5A" w:rsidRPr="00206E5A">
              <w:rPr>
                <w:rFonts w:ascii="Times New Roman" w:hAnsi="Times New Roman"/>
                <w:sz w:val="20"/>
                <w:szCs w:val="20"/>
              </w:rPr>
              <w:t>/</w:t>
            </w:r>
          </w:p>
        </w:tc>
        <w:tc>
          <w:tcPr>
            <w:tcW w:w="587" w:type="dxa"/>
          </w:tcPr>
          <w:p w:rsidR="00206E5A" w:rsidRPr="00206E5A" w:rsidRDefault="00206E5A" w:rsidP="007A5F1F">
            <w:pPr>
              <w:jc w:val="both"/>
              <w:rPr>
                <w:rFonts w:ascii="Times New Roman" w:hAnsi="Times New Roman"/>
                <w:b/>
                <w:bCs/>
                <w:sz w:val="20"/>
                <w:szCs w:val="20"/>
              </w:rPr>
            </w:pPr>
          </w:p>
        </w:tc>
        <w:tc>
          <w:tcPr>
            <w:tcW w:w="4747" w:type="dxa"/>
          </w:tcPr>
          <w:p w:rsidR="00206E5A" w:rsidRPr="00206E5A" w:rsidRDefault="00206E5A" w:rsidP="007A5F1F">
            <w:pPr>
              <w:jc w:val="both"/>
              <w:rPr>
                <w:rFonts w:ascii="Times New Roman" w:hAnsi="Times New Roman"/>
                <w:sz w:val="20"/>
                <w:szCs w:val="20"/>
              </w:rPr>
            </w:pPr>
            <w:r w:rsidRPr="00206E5A">
              <w:rPr>
                <w:rFonts w:ascii="Times New Roman" w:hAnsi="Times New Roman"/>
                <w:sz w:val="20"/>
                <w:szCs w:val="20"/>
              </w:rPr>
              <w:t>___________________ /_______/</w:t>
            </w:r>
          </w:p>
        </w:tc>
      </w:tr>
      <w:tr w:rsidR="00206E5A" w:rsidRPr="00206E5A" w:rsidTr="007A5F1F">
        <w:tc>
          <w:tcPr>
            <w:tcW w:w="4375" w:type="dxa"/>
          </w:tcPr>
          <w:p w:rsidR="00206E5A" w:rsidRPr="00206E5A" w:rsidRDefault="00206E5A" w:rsidP="007A5F1F">
            <w:pPr>
              <w:jc w:val="both"/>
              <w:rPr>
                <w:rFonts w:ascii="Times New Roman" w:hAnsi="Times New Roman"/>
                <w:sz w:val="20"/>
                <w:szCs w:val="20"/>
              </w:rPr>
            </w:pPr>
          </w:p>
        </w:tc>
        <w:tc>
          <w:tcPr>
            <w:tcW w:w="587" w:type="dxa"/>
          </w:tcPr>
          <w:p w:rsidR="00206E5A" w:rsidRPr="00206E5A" w:rsidRDefault="00206E5A" w:rsidP="007A5F1F">
            <w:pPr>
              <w:jc w:val="both"/>
              <w:rPr>
                <w:rFonts w:ascii="Times New Roman" w:hAnsi="Times New Roman"/>
                <w:b/>
                <w:bCs/>
                <w:sz w:val="20"/>
                <w:szCs w:val="20"/>
              </w:rPr>
            </w:pPr>
          </w:p>
        </w:tc>
        <w:tc>
          <w:tcPr>
            <w:tcW w:w="4747" w:type="dxa"/>
          </w:tcPr>
          <w:p w:rsidR="00206E5A" w:rsidRPr="00206E5A" w:rsidRDefault="00206E5A" w:rsidP="007A5F1F">
            <w:pPr>
              <w:jc w:val="both"/>
              <w:rPr>
                <w:rFonts w:ascii="Times New Roman" w:hAnsi="Times New Roman"/>
                <w:sz w:val="20"/>
                <w:szCs w:val="20"/>
              </w:rPr>
            </w:pPr>
          </w:p>
        </w:tc>
      </w:tr>
    </w:tbl>
    <w:p w:rsidR="00206E5A" w:rsidRPr="00206E5A" w:rsidRDefault="00206E5A" w:rsidP="00206E5A">
      <w:pPr>
        <w:jc w:val="both"/>
        <w:rPr>
          <w:rFonts w:ascii="Times New Roman" w:hAnsi="Times New Roman"/>
          <w:sz w:val="20"/>
          <w:szCs w:val="20"/>
        </w:rPr>
      </w:pPr>
    </w:p>
    <w:p w:rsidR="00206E5A" w:rsidRPr="00206E5A" w:rsidRDefault="00206E5A" w:rsidP="00206E5A">
      <w:pPr>
        <w:pageBreakBefore/>
        <w:jc w:val="both"/>
        <w:rPr>
          <w:rFonts w:ascii="Times New Roman" w:hAnsi="Times New Roman"/>
          <w:sz w:val="20"/>
          <w:szCs w:val="20"/>
        </w:rPr>
        <w:sectPr w:rsidR="00206E5A" w:rsidRPr="00206E5A" w:rsidSect="00081D44">
          <w:headerReference w:type="default" r:id="rId13"/>
          <w:headerReference w:type="first" r:id="rId14"/>
          <w:endnotePr>
            <w:numFmt w:val="decimal"/>
          </w:endnotePr>
          <w:pgSz w:w="11906" w:h="16838" w:code="9"/>
          <w:pgMar w:top="426" w:right="707" w:bottom="1134" w:left="1134" w:header="851" w:footer="720" w:gutter="0"/>
          <w:cols w:space="720"/>
          <w:titlePg/>
          <w:docGrid w:linePitch="272"/>
        </w:sectPr>
      </w:pPr>
    </w:p>
    <w:p w:rsidR="00206E5A" w:rsidRPr="00206E5A" w:rsidRDefault="00206E5A" w:rsidP="00CC40AE">
      <w:pPr>
        <w:pageBreakBefore/>
        <w:spacing w:after="0" w:line="240" w:lineRule="auto"/>
        <w:jc w:val="right"/>
        <w:rPr>
          <w:rFonts w:ascii="Times New Roman" w:hAnsi="Times New Roman"/>
          <w:sz w:val="20"/>
          <w:szCs w:val="20"/>
        </w:rPr>
      </w:pPr>
      <w:r w:rsidRPr="00206E5A">
        <w:rPr>
          <w:rFonts w:ascii="Times New Roman" w:hAnsi="Times New Roman"/>
          <w:sz w:val="20"/>
          <w:szCs w:val="20"/>
        </w:rPr>
        <w:lastRenderedPageBreak/>
        <w:t>Приложение № 2</w:t>
      </w:r>
    </w:p>
    <w:p w:rsidR="00206E5A" w:rsidRPr="00206E5A" w:rsidRDefault="00206E5A" w:rsidP="00CC40AE">
      <w:pPr>
        <w:spacing w:after="0" w:line="240" w:lineRule="auto"/>
        <w:jc w:val="right"/>
        <w:rPr>
          <w:rFonts w:ascii="Times New Roman" w:hAnsi="Times New Roman"/>
          <w:sz w:val="20"/>
          <w:szCs w:val="20"/>
        </w:rPr>
      </w:pPr>
      <w:r w:rsidRPr="00206E5A">
        <w:rPr>
          <w:rFonts w:ascii="Times New Roman" w:hAnsi="Times New Roman"/>
          <w:sz w:val="20"/>
          <w:szCs w:val="20"/>
        </w:rPr>
        <w:t>к Договору №___________</w:t>
      </w:r>
    </w:p>
    <w:p w:rsidR="00206E5A" w:rsidRPr="00206E5A" w:rsidRDefault="00CC40AE" w:rsidP="00CC40AE">
      <w:pPr>
        <w:spacing w:after="0" w:line="240" w:lineRule="auto"/>
        <w:jc w:val="right"/>
        <w:rPr>
          <w:rFonts w:ascii="Times New Roman" w:hAnsi="Times New Roman"/>
          <w:sz w:val="20"/>
          <w:szCs w:val="20"/>
        </w:rPr>
      </w:pPr>
      <w:r>
        <w:rPr>
          <w:rFonts w:ascii="Times New Roman" w:hAnsi="Times New Roman"/>
          <w:sz w:val="20"/>
          <w:szCs w:val="20"/>
        </w:rPr>
        <w:t>от «___» ____________ 2021</w:t>
      </w:r>
      <w:r w:rsidR="00206E5A" w:rsidRPr="00206E5A">
        <w:rPr>
          <w:rFonts w:ascii="Times New Roman" w:hAnsi="Times New Roman"/>
          <w:sz w:val="20"/>
          <w:szCs w:val="20"/>
        </w:rPr>
        <w:t>г.</w:t>
      </w:r>
    </w:p>
    <w:p w:rsidR="00206E5A" w:rsidRPr="00206E5A" w:rsidRDefault="00206E5A" w:rsidP="00206E5A">
      <w:pPr>
        <w:jc w:val="both"/>
        <w:rPr>
          <w:rFonts w:ascii="Times New Roman" w:hAnsi="Times New Roman"/>
          <w:sz w:val="20"/>
          <w:szCs w:val="20"/>
        </w:rPr>
      </w:pPr>
    </w:p>
    <w:p w:rsidR="00206E5A" w:rsidRPr="00206E5A" w:rsidRDefault="00CC40AE" w:rsidP="00206E5A">
      <w:pPr>
        <w:jc w:val="center"/>
        <w:rPr>
          <w:rFonts w:ascii="Times New Roman" w:hAnsi="Times New Roman"/>
          <w:b/>
          <w:sz w:val="20"/>
          <w:szCs w:val="20"/>
        </w:rPr>
      </w:pPr>
      <w:r>
        <w:rPr>
          <w:rFonts w:ascii="Times New Roman" w:hAnsi="Times New Roman"/>
          <w:b/>
          <w:sz w:val="20"/>
          <w:szCs w:val="20"/>
        </w:rPr>
        <w:t xml:space="preserve">КАЛЕНДАРНЫЙ ПЛАН-ГРАФИК  ОКАЗЫВАЕМЫХ </w:t>
      </w:r>
      <w:r w:rsidR="00206E5A" w:rsidRPr="00206E5A">
        <w:rPr>
          <w:rFonts w:ascii="Times New Roman" w:hAnsi="Times New Roman"/>
          <w:b/>
          <w:sz w:val="20"/>
          <w:szCs w:val="20"/>
        </w:rPr>
        <w:t xml:space="preserve"> </w:t>
      </w:r>
      <w:r w:rsidR="00206E5A" w:rsidRPr="00206E5A">
        <w:rPr>
          <w:rFonts w:ascii="Times New Roman" w:hAnsi="Times New Roman"/>
          <w:b/>
          <w:i/>
          <w:sz w:val="20"/>
          <w:szCs w:val="20"/>
        </w:rPr>
        <w:t>УСЛУГ</w:t>
      </w:r>
    </w:p>
    <w:p w:rsidR="00206E5A" w:rsidRPr="00206E5A" w:rsidRDefault="00CC40AE" w:rsidP="00206E5A">
      <w:pPr>
        <w:jc w:val="both"/>
        <w:rPr>
          <w:rFonts w:ascii="Times New Roman" w:hAnsi="Times New Roman"/>
          <w:b/>
          <w:sz w:val="20"/>
          <w:szCs w:val="20"/>
        </w:rPr>
      </w:pPr>
      <w:r>
        <w:rPr>
          <w:rFonts w:ascii="Times New Roman" w:hAnsi="Times New Roman"/>
          <w:b/>
          <w:sz w:val="20"/>
          <w:szCs w:val="20"/>
        </w:rPr>
        <w:t>Оказание услуг по проведению специальной оценки условий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2405"/>
        <w:gridCol w:w="1847"/>
        <w:gridCol w:w="2376"/>
      </w:tblGrid>
      <w:tr w:rsidR="00206E5A" w:rsidRPr="00206E5A" w:rsidTr="00CC40AE">
        <w:trPr>
          <w:tblHeader/>
        </w:trPr>
        <w:tc>
          <w:tcPr>
            <w:tcW w:w="256" w:type="pct"/>
            <w:shd w:val="clear" w:color="auto" w:fill="auto"/>
            <w:vAlign w:val="center"/>
          </w:tcPr>
          <w:p w:rsidR="00206E5A" w:rsidRPr="00206E5A" w:rsidRDefault="00206E5A" w:rsidP="008105F3">
            <w:pPr>
              <w:jc w:val="center"/>
              <w:rPr>
                <w:rFonts w:ascii="Times New Roman" w:hAnsi="Times New Roman"/>
                <w:b/>
                <w:sz w:val="20"/>
                <w:szCs w:val="20"/>
              </w:rPr>
            </w:pPr>
            <w:r w:rsidRPr="00206E5A">
              <w:rPr>
                <w:rFonts w:ascii="Times New Roman" w:hAnsi="Times New Roman"/>
                <w:b/>
                <w:sz w:val="20"/>
                <w:szCs w:val="20"/>
              </w:rPr>
              <w:t>№</w:t>
            </w:r>
          </w:p>
          <w:p w:rsidR="00206E5A" w:rsidRPr="00206E5A" w:rsidRDefault="00206E5A" w:rsidP="008105F3">
            <w:pPr>
              <w:jc w:val="center"/>
              <w:rPr>
                <w:rFonts w:ascii="Times New Roman" w:hAnsi="Times New Roman"/>
                <w:b/>
                <w:sz w:val="20"/>
                <w:szCs w:val="20"/>
              </w:rPr>
            </w:pPr>
          </w:p>
        </w:tc>
        <w:tc>
          <w:tcPr>
            <w:tcW w:w="1564" w:type="pct"/>
            <w:tcBorders>
              <w:bottom w:val="single" w:sz="4" w:space="0" w:color="auto"/>
            </w:tcBorders>
            <w:shd w:val="clear" w:color="auto" w:fill="auto"/>
            <w:vAlign w:val="center"/>
          </w:tcPr>
          <w:p w:rsidR="00206E5A" w:rsidRPr="00206E5A" w:rsidRDefault="00206E5A" w:rsidP="008105F3">
            <w:pPr>
              <w:jc w:val="center"/>
              <w:rPr>
                <w:rFonts w:ascii="Times New Roman" w:hAnsi="Times New Roman"/>
                <w:b/>
                <w:sz w:val="20"/>
                <w:szCs w:val="20"/>
              </w:rPr>
            </w:pPr>
            <w:r w:rsidRPr="00206E5A">
              <w:rPr>
                <w:rFonts w:ascii="Times New Roman" w:hAnsi="Times New Roman"/>
                <w:b/>
                <w:sz w:val="20"/>
                <w:szCs w:val="20"/>
              </w:rPr>
              <w:t xml:space="preserve">Наименование </w:t>
            </w:r>
            <w:r w:rsidR="00CC40AE">
              <w:rPr>
                <w:rFonts w:ascii="Times New Roman" w:hAnsi="Times New Roman"/>
                <w:b/>
                <w:sz w:val="20"/>
                <w:szCs w:val="20"/>
              </w:rPr>
              <w:t xml:space="preserve"> </w:t>
            </w:r>
            <w:r w:rsidRPr="00CC40AE">
              <w:rPr>
                <w:rFonts w:ascii="Times New Roman" w:hAnsi="Times New Roman"/>
                <w:b/>
                <w:sz w:val="20"/>
                <w:szCs w:val="20"/>
              </w:rPr>
              <w:t>услуг</w:t>
            </w:r>
          </w:p>
        </w:tc>
        <w:tc>
          <w:tcPr>
            <w:tcW w:w="1154" w:type="pct"/>
            <w:vAlign w:val="center"/>
          </w:tcPr>
          <w:p w:rsidR="00206E5A" w:rsidRPr="00206E5A" w:rsidRDefault="00CC40AE" w:rsidP="008105F3">
            <w:pPr>
              <w:jc w:val="center"/>
              <w:rPr>
                <w:rFonts w:ascii="Times New Roman" w:hAnsi="Times New Roman"/>
                <w:b/>
                <w:sz w:val="20"/>
                <w:szCs w:val="20"/>
                <w:lang w:val="en-US"/>
              </w:rPr>
            </w:pPr>
            <w:r>
              <w:rPr>
                <w:rFonts w:ascii="Times New Roman" w:hAnsi="Times New Roman"/>
                <w:b/>
                <w:sz w:val="20"/>
                <w:szCs w:val="20"/>
              </w:rPr>
              <w:t>Место оказаний услуг</w:t>
            </w:r>
          </w:p>
        </w:tc>
        <w:tc>
          <w:tcPr>
            <w:tcW w:w="886" w:type="pct"/>
            <w:shd w:val="clear" w:color="auto" w:fill="auto"/>
            <w:vAlign w:val="center"/>
          </w:tcPr>
          <w:p w:rsidR="00206E5A" w:rsidRPr="00206E5A" w:rsidRDefault="00206E5A" w:rsidP="008105F3">
            <w:pPr>
              <w:jc w:val="center"/>
              <w:rPr>
                <w:rFonts w:ascii="Times New Roman" w:hAnsi="Times New Roman"/>
                <w:b/>
                <w:sz w:val="20"/>
                <w:szCs w:val="20"/>
              </w:rPr>
            </w:pPr>
            <w:r w:rsidRPr="00206E5A">
              <w:rPr>
                <w:rFonts w:ascii="Times New Roman" w:hAnsi="Times New Roman"/>
                <w:b/>
                <w:sz w:val="20"/>
                <w:szCs w:val="20"/>
              </w:rPr>
              <w:t xml:space="preserve">Срок </w:t>
            </w:r>
            <w:r w:rsidR="008105F3">
              <w:rPr>
                <w:rFonts w:ascii="Times New Roman" w:hAnsi="Times New Roman"/>
                <w:b/>
                <w:sz w:val="20"/>
                <w:szCs w:val="20"/>
              </w:rPr>
              <w:t>оказания услуг</w:t>
            </w:r>
          </w:p>
        </w:tc>
        <w:tc>
          <w:tcPr>
            <w:tcW w:w="1140" w:type="pct"/>
            <w:shd w:val="clear" w:color="auto" w:fill="auto"/>
            <w:vAlign w:val="center"/>
          </w:tcPr>
          <w:p w:rsidR="00206E5A" w:rsidRPr="00206E5A" w:rsidRDefault="00206E5A" w:rsidP="008105F3">
            <w:pPr>
              <w:jc w:val="center"/>
              <w:rPr>
                <w:rFonts w:ascii="Times New Roman" w:hAnsi="Times New Roman"/>
                <w:b/>
                <w:sz w:val="20"/>
                <w:szCs w:val="20"/>
              </w:rPr>
            </w:pPr>
            <w:r w:rsidRPr="00206E5A">
              <w:rPr>
                <w:rFonts w:ascii="Times New Roman" w:hAnsi="Times New Roman"/>
                <w:b/>
                <w:sz w:val="20"/>
                <w:szCs w:val="20"/>
              </w:rPr>
              <w:t>Результат</w:t>
            </w:r>
            <w:r w:rsidR="008105F3">
              <w:rPr>
                <w:rFonts w:ascii="Times New Roman" w:hAnsi="Times New Roman"/>
                <w:b/>
                <w:sz w:val="20"/>
                <w:szCs w:val="20"/>
              </w:rPr>
              <w:t xml:space="preserve"> оказания услуг</w:t>
            </w:r>
          </w:p>
        </w:tc>
      </w:tr>
      <w:tr w:rsidR="00206E5A" w:rsidRPr="00206E5A" w:rsidTr="00CC40AE">
        <w:trPr>
          <w:trHeight w:val="2448"/>
        </w:trPr>
        <w:tc>
          <w:tcPr>
            <w:tcW w:w="256" w:type="pct"/>
            <w:tcBorders>
              <w:top w:val="single" w:sz="4" w:space="0" w:color="auto"/>
              <w:bottom w:val="single" w:sz="4" w:space="0" w:color="auto"/>
            </w:tcBorders>
            <w:shd w:val="clear" w:color="auto" w:fill="auto"/>
          </w:tcPr>
          <w:p w:rsidR="00206E5A" w:rsidRPr="00206E5A" w:rsidRDefault="00CC40AE" w:rsidP="007A5F1F">
            <w:pPr>
              <w:jc w:val="both"/>
              <w:rPr>
                <w:rFonts w:ascii="Times New Roman" w:hAnsi="Times New Roman"/>
                <w:sz w:val="20"/>
                <w:szCs w:val="20"/>
              </w:rPr>
            </w:pPr>
            <w:r>
              <w:rPr>
                <w:rFonts w:ascii="Times New Roman" w:hAnsi="Times New Roman"/>
                <w:sz w:val="20"/>
                <w:szCs w:val="20"/>
              </w:rPr>
              <w:t>1</w:t>
            </w:r>
          </w:p>
        </w:tc>
        <w:tc>
          <w:tcPr>
            <w:tcW w:w="1564" w:type="pct"/>
            <w:tcBorders>
              <w:top w:val="single" w:sz="4" w:space="0" w:color="auto"/>
              <w:bottom w:val="single" w:sz="4" w:space="0" w:color="auto"/>
            </w:tcBorders>
            <w:shd w:val="clear" w:color="auto" w:fill="auto"/>
          </w:tcPr>
          <w:p w:rsidR="00206E5A" w:rsidRPr="00206E5A" w:rsidRDefault="00CC40AE" w:rsidP="007A5F1F">
            <w:pPr>
              <w:jc w:val="both"/>
              <w:rPr>
                <w:rFonts w:ascii="Times New Roman" w:hAnsi="Times New Roman"/>
                <w:sz w:val="20"/>
                <w:szCs w:val="20"/>
              </w:rPr>
            </w:pPr>
            <w:r>
              <w:rPr>
                <w:rFonts w:ascii="Times New Roman" w:hAnsi="Times New Roman"/>
                <w:sz w:val="20"/>
                <w:szCs w:val="20"/>
              </w:rPr>
              <w:t>Оказание услуг по проведению специальной оценки условий труда</w:t>
            </w:r>
          </w:p>
        </w:tc>
        <w:tc>
          <w:tcPr>
            <w:tcW w:w="1154" w:type="pct"/>
            <w:tcBorders>
              <w:top w:val="single" w:sz="4" w:space="0" w:color="auto"/>
              <w:bottom w:val="single" w:sz="4" w:space="0" w:color="auto"/>
            </w:tcBorders>
          </w:tcPr>
          <w:p w:rsidR="00206E5A" w:rsidRPr="00206E5A" w:rsidRDefault="008105F3" w:rsidP="007A5F1F">
            <w:pPr>
              <w:jc w:val="both"/>
              <w:rPr>
                <w:rFonts w:ascii="Times New Roman" w:hAnsi="Times New Roman"/>
                <w:bCs/>
                <w:sz w:val="20"/>
                <w:szCs w:val="20"/>
              </w:rPr>
            </w:pPr>
            <w:r>
              <w:rPr>
                <w:rFonts w:ascii="Times New Roman" w:hAnsi="Times New Roman"/>
                <w:bCs/>
                <w:sz w:val="20"/>
                <w:szCs w:val="20"/>
              </w:rPr>
              <w:t>673460, Забайкальский край, п. Чернышевск, ул. Калинина,32 корпус 1</w:t>
            </w:r>
          </w:p>
        </w:tc>
        <w:tc>
          <w:tcPr>
            <w:tcW w:w="886" w:type="pct"/>
            <w:tcBorders>
              <w:top w:val="single" w:sz="4" w:space="0" w:color="auto"/>
              <w:bottom w:val="single" w:sz="4" w:space="0" w:color="auto"/>
            </w:tcBorders>
            <w:shd w:val="clear" w:color="auto" w:fill="auto"/>
          </w:tcPr>
          <w:p w:rsidR="00206E5A" w:rsidRPr="00206E5A" w:rsidRDefault="00206E5A" w:rsidP="007A5F1F">
            <w:pPr>
              <w:jc w:val="both"/>
              <w:rPr>
                <w:rFonts w:ascii="Times New Roman" w:hAnsi="Times New Roman"/>
                <w:sz w:val="20"/>
                <w:szCs w:val="20"/>
              </w:rPr>
            </w:pPr>
          </w:p>
        </w:tc>
        <w:tc>
          <w:tcPr>
            <w:tcW w:w="1140" w:type="pct"/>
            <w:tcBorders>
              <w:top w:val="single" w:sz="4" w:space="0" w:color="auto"/>
              <w:bottom w:val="single" w:sz="4" w:space="0" w:color="auto"/>
            </w:tcBorders>
            <w:shd w:val="clear" w:color="auto" w:fill="auto"/>
          </w:tcPr>
          <w:p w:rsidR="00206E5A" w:rsidRPr="00206E5A" w:rsidRDefault="00206E5A" w:rsidP="007A5F1F">
            <w:pPr>
              <w:ind w:right="-1"/>
              <w:jc w:val="both"/>
              <w:rPr>
                <w:rFonts w:ascii="Times New Roman" w:hAnsi="Times New Roman"/>
                <w:sz w:val="20"/>
                <w:szCs w:val="20"/>
              </w:rPr>
            </w:pPr>
          </w:p>
        </w:tc>
      </w:tr>
      <w:tr w:rsidR="00206E5A" w:rsidRPr="00206E5A" w:rsidTr="007A5F1F">
        <w:tc>
          <w:tcPr>
            <w:tcW w:w="5000" w:type="pct"/>
            <w:gridSpan w:val="5"/>
            <w:tcBorders>
              <w:top w:val="single" w:sz="4" w:space="0" w:color="auto"/>
            </w:tcBorders>
            <w:shd w:val="clear" w:color="auto" w:fill="auto"/>
          </w:tcPr>
          <w:p w:rsidR="00206E5A" w:rsidRPr="00206E5A" w:rsidRDefault="00206E5A" w:rsidP="007A5F1F">
            <w:pPr>
              <w:ind w:right="-1"/>
              <w:jc w:val="both"/>
              <w:rPr>
                <w:rFonts w:ascii="Times New Roman" w:hAnsi="Times New Roman"/>
                <w:b/>
                <w:sz w:val="20"/>
                <w:szCs w:val="20"/>
              </w:rPr>
            </w:pPr>
            <w:r w:rsidRPr="00206E5A">
              <w:rPr>
                <w:rFonts w:ascii="Times New Roman" w:hAnsi="Times New Roman"/>
                <w:b/>
                <w:sz w:val="20"/>
                <w:szCs w:val="20"/>
              </w:rPr>
              <w:t xml:space="preserve">ИТОГО: </w:t>
            </w:r>
          </w:p>
        </w:tc>
      </w:tr>
    </w:tbl>
    <w:p w:rsidR="00206E5A" w:rsidRPr="00206E5A" w:rsidRDefault="00206E5A" w:rsidP="00206E5A">
      <w:pPr>
        <w:jc w:val="both"/>
        <w:rPr>
          <w:rFonts w:ascii="Times New Roman" w:hAnsi="Times New Roman"/>
          <w:vanish/>
          <w:sz w:val="20"/>
          <w:szCs w:val="20"/>
        </w:rPr>
      </w:pPr>
    </w:p>
    <w:p w:rsidR="00206E5A" w:rsidRPr="00206E5A" w:rsidRDefault="00206E5A" w:rsidP="00206E5A">
      <w:pPr>
        <w:jc w:val="both"/>
        <w:rPr>
          <w:rFonts w:ascii="Times New Roman" w:hAnsi="Times New Roman"/>
          <w:vanish/>
          <w:sz w:val="20"/>
          <w:szCs w:val="20"/>
        </w:rPr>
      </w:pPr>
    </w:p>
    <w:p w:rsidR="00206E5A" w:rsidRPr="00206E5A" w:rsidRDefault="00206E5A" w:rsidP="00206E5A">
      <w:pPr>
        <w:jc w:val="both"/>
        <w:rPr>
          <w:rFonts w:ascii="Times New Roman" w:hAnsi="Times New Roman"/>
          <w:vanish/>
          <w:sz w:val="20"/>
          <w:szCs w:val="20"/>
        </w:rPr>
      </w:pPr>
    </w:p>
    <w:tbl>
      <w:tblPr>
        <w:tblpPr w:leftFromText="180" w:rightFromText="180" w:vertAnchor="text" w:horzAnchor="margin" w:tblpX="70" w:tblpY="22"/>
        <w:tblW w:w="5000" w:type="pct"/>
        <w:tblCellMar>
          <w:left w:w="70" w:type="dxa"/>
          <w:right w:w="70" w:type="dxa"/>
        </w:tblCellMar>
        <w:tblLook w:val="0000"/>
      </w:tblPr>
      <w:tblGrid>
        <w:gridCol w:w="4695"/>
        <w:gridCol w:w="778"/>
        <w:gridCol w:w="4873"/>
      </w:tblGrid>
      <w:tr w:rsidR="00206E5A" w:rsidRPr="00206E5A" w:rsidTr="007A5F1F">
        <w:tc>
          <w:tcPr>
            <w:tcW w:w="2269" w:type="pct"/>
          </w:tcPr>
          <w:p w:rsidR="008105F3" w:rsidRDefault="008105F3" w:rsidP="007A5F1F">
            <w:pPr>
              <w:jc w:val="both"/>
              <w:rPr>
                <w:rFonts w:ascii="Times New Roman" w:hAnsi="Times New Roman"/>
                <w:b/>
                <w:sz w:val="20"/>
                <w:szCs w:val="20"/>
              </w:rPr>
            </w:pPr>
          </w:p>
          <w:p w:rsidR="00206E5A" w:rsidRPr="00206E5A" w:rsidRDefault="00206E5A" w:rsidP="007A5F1F">
            <w:pPr>
              <w:jc w:val="both"/>
              <w:rPr>
                <w:rFonts w:ascii="Times New Roman" w:hAnsi="Times New Roman"/>
                <w:b/>
                <w:sz w:val="20"/>
                <w:szCs w:val="20"/>
              </w:rPr>
            </w:pPr>
            <w:r w:rsidRPr="00206E5A">
              <w:rPr>
                <w:rFonts w:ascii="Times New Roman" w:hAnsi="Times New Roman"/>
                <w:b/>
                <w:sz w:val="20"/>
                <w:szCs w:val="20"/>
              </w:rPr>
              <w:t>От Заказчика</w:t>
            </w:r>
          </w:p>
          <w:p w:rsidR="00206E5A" w:rsidRPr="00206E5A" w:rsidRDefault="00206E5A" w:rsidP="007A5F1F">
            <w:pPr>
              <w:jc w:val="both"/>
              <w:rPr>
                <w:rFonts w:ascii="Times New Roman" w:hAnsi="Times New Roman"/>
                <w:b/>
                <w:sz w:val="20"/>
                <w:szCs w:val="20"/>
              </w:rPr>
            </w:pPr>
          </w:p>
          <w:p w:rsidR="00206E5A" w:rsidRPr="00206E5A" w:rsidRDefault="008105F3" w:rsidP="007A5F1F">
            <w:pPr>
              <w:jc w:val="both"/>
              <w:rPr>
                <w:rFonts w:ascii="Times New Roman" w:hAnsi="Times New Roman"/>
                <w:bCs/>
                <w:sz w:val="20"/>
                <w:szCs w:val="20"/>
              </w:rPr>
            </w:pPr>
            <w:r w:rsidRPr="00206E5A">
              <w:rPr>
                <w:rFonts w:ascii="Times New Roman" w:hAnsi="Times New Roman"/>
                <w:sz w:val="20"/>
                <w:szCs w:val="20"/>
              </w:rPr>
              <w:t>_________________/______/</w:t>
            </w:r>
          </w:p>
        </w:tc>
        <w:tc>
          <w:tcPr>
            <w:tcW w:w="376" w:type="pct"/>
          </w:tcPr>
          <w:p w:rsidR="00206E5A" w:rsidRDefault="00206E5A" w:rsidP="007A5F1F">
            <w:pPr>
              <w:jc w:val="both"/>
              <w:rPr>
                <w:rFonts w:ascii="Times New Roman" w:hAnsi="Times New Roman"/>
                <w:b/>
                <w:bCs/>
                <w:sz w:val="20"/>
                <w:szCs w:val="20"/>
              </w:rPr>
            </w:pPr>
          </w:p>
          <w:p w:rsidR="008105F3" w:rsidRDefault="008105F3" w:rsidP="007A5F1F">
            <w:pPr>
              <w:jc w:val="both"/>
              <w:rPr>
                <w:rFonts w:ascii="Times New Roman" w:hAnsi="Times New Roman"/>
                <w:b/>
                <w:bCs/>
                <w:sz w:val="20"/>
                <w:szCs w:val="20"/>
              </w:rPr>
            </w:pPr>
          </w:p>
          <w:p w:rsidR="008105F3" w:rsidRPr="00206E5A" w:rsidRDefault="008105F3" w:rsidP="007A5F1F">
            <w:pPr>
              <w:jc w:val="both"/>
              <w:rPr>
                <w:rFonts w:ascii="Times New Roman" w:hAnsi="Times New Roman"/>
                <w:b/>
                <w:bCs/>
                <w:sz w:val="20"/>
                <w:szCs w:val="20"/>
              </w:rPr>
            </w:pPr>
          </w:p>
        </w:tc>
        <w:tc>
          <w:tcPr>
            <w:tcW w:w="2355" w:type="pct"/>
          </w:tcPr>
          <w:p w:rsidR="008105F3" w:rsidRDefault="008105F3" w:rsidP="007A5F1F">
            <w:pPr>
              <w:jc w:val="both"/>
              <w:rPr>
                <w:rFonts w:ascii="Times New Roman" w:hAnsi="Times New Roman"/>
                <w:b/>
                <w:sz w:val="20"/>
                <w:szCs w:val="20"/>
              </w:rPr>
            </w:pPr>
          </w:p>
          <w:p w:rsidR="00206E5A" w:rsidRPr="00206E5A" w:rsidRDefault="00206E5A" w:rsidP="007A5F1F">
            <w:pPr>
              <w:jc w:val="both"/>
              <w:rPr>
                <w:rFonts w:ascii="Times New Roman" w:hAnsi="Times New Roman"/>
                <w:b/>
                <w:sz w:val="20"/>
                <w:szCs w:val="20"/>
              </w:rPr>
            </w:pPr>
            <w:r w:rsidRPr="00206E5A">
              <w:rPr>
                <w:rFonts w:ascii="Times New Roman" w:hAnsi="Times New Roman"/>
                <w:b/>
                <w:sz w:val="20"/>
                <w:szCs w:val="20"/>
              </w:rPr>
              <w:t>От Исполнителя</w:t>
            </w:r>
          </w:p>
          <w:p w:rsidR="00206E5A" w:rsidRPr="00206E5A" w:rsidRDefault="00206E5A" w:rsidP="007A5F1F">
            <w:pPr>
              <w:jc w:val="both"/>
              <w:rPr>
                <w:rFonts w:ascii="Times New Roman" w:hAnsi="Times New Roman"/>
                <w:b/>
                <w:bCs/>
                <w:sz w:val="20"/>
                <w:szCs w:val="20"/>
              </w:rPr>
            </w:pPr>
          </w:p>
          <w:p w:rsidR="008105F3" w:rsidRPr="00206E5A" w:rsidRDefault="008105F3" w:rsidP="008105F3">
            <w:pPr>
              <w:jc w:val="both"/>
              <w:rPr>
                <w:rFonts w:ascii="Times New Roman" w:hAnsi="Times New Roman"/>
                <w:sz w:val="20"/>
                <w:szCs w:val="20"/>
              </w:rPr>
            </w:pPr>
            <w:r w:rsidRPr="00206E5A">
              <w:rPr>
                <w:rFonts w:ascii="Times New Roman" w:hAnsi="Times New Roman"/>
                <w:sz w:val="20"/>
                <w:szCs w:val="20"/>
              </w:rPr>
              <w:t>___________________ /_____/</w:t>
            </w:r>
          </w:p>
          <w:p w:rsidR="00206E5A" w:rsidRPr="00206E5A" w:rsidRDefault="00206E5A" w:rsidP="007A5F1F">
            <w:pPr>
              <w:jc w:val="both"/>
              <w:rPr>
                <w:rFonts w:ascii="Times New Roman" w:hAnsi="Times New Roman"/>
                <w:sz w:val="20"/>
                <w:szCs w:val="20"/>
              </w:rPr>
            </w:pPr>
          </w:p>
        </w:tc>
      </w:tr>
      <w:tr w:rsidR="00206E5A" w:rsidRPr="00206E5A" w:rsidTr="008105F3">
        <w:trPr>
          <w:trHeight w:val="1116"/>
        </w:trPr>
        <w:tc>
          <w:tcPr>
            <w:tcW w:w="2269" w:type="pct"/>
          </w:tcPr>
          <w:p w:rsidR="00206E5A" w:rsidRPr="00206E5A" w:rsidRDefault="00206E5A" w:rsidP="007A5F1F">
            <w:pPr>
              <w:jc w:val="both"/>
              <w:rPr>
                <w:rFonts w:ascii="Times New Roman" w:hAnsi="Times New Roman"/>
                <w:b/>
                <w:bCs/>
                <w:sz w:val="20"/>
                <w:szCs w:val="20"/>
              </w:rPr>
            </w:pPr>
          </w:p>
          <w:p w:rsidR="00206E5A" w:rsidRPr="00206E5A" w:rsidRDefault="00206E5A" w:rsidP="007A5F1F">
            <w:pPr>
              <w:tabs>
                <w:tab w:val="left" w:pos="1195"/>
              </w:tabs>
              <w:jc w:val="both"/>
              <w:rPr>
                <w:rFonts w:ascii="Times New Roman" w:hAnsi="Times New Roman"/>
                <w:b/>
                <w:bCs/>
                <w:sz w:val="20"/>
                <w:szCs w:val="20"/>
              </w:rPr>
            </w:pPr>
          </w:p>
        </w:tc>
        <w:tc>
          <w:tcPr>
            <w:tcW w:w="376" w:type="pct"/>
          </w:tcPr>
          <w:p w:rsidR="00206E5A" w:rsidRPr="00206E5A" w:rsidRDefault="00206E5A" w:rsidP="007A5F1F">
            <w:pPr>
              <w:jc w:val="both"/>
              <w:rPr>
                <w:rFonts w:ascii="Times New Roman" w:hAnsi="Times New Roman"/>
                <w:b/>
                <w:bCs/>
                <w:sz w:val="20"/>
                <w:szCs w:val="20"/>
              </w:rPr>
            </w:pPr>
          </w:p>
        </w:tc>
        <w:tc>
          <w:tcPr>
            <w:tcW w:w="2355" w:type="pct"/>
          </w:tcPr>
          <w:p w:rsidR="00206E5A" w:rsidRPr="00206E5A" w:rsidRDefault="00206E5A" w:rsidP="007A5F1F">
            <w:pPr>
              <w:jc w:val="both"/>
              <w:rPr>
                <w:rFonts w:ascii="Times New Roman" w:hAnsi="Times New Roman"/>
                <w:b/>
                <w:bCs/>
                <w:sz w:val="20"/>
                <w:szCs w:val="20"/>
              </w:rPr>
            </w:pPr>
          </w:p>
        </w:tc>
      </w:tr>
      <w:tr w:rsidR="00206E5A" w:rsidRPr="00206E5A" w:rsidTr="007A5F1F">
        <w:tc>
          <w:tcPr>
            <w:tcW w:w="2269" w:type="pct"/>
          </w:tcPr>
          <w:p w:rsidR="00206E5A" w:rsidRPr="00206E5A" w:rsidRDefault="00206E5A" w:rsidP="007A5F1F">
            <w:pPr>
              <w:jc w:val="both"/>
              <w:rPr>
                <w:rFonts w:ascii="Times New Roman" w:hAnsi="Times New Roman"/>
                <w:sz w:val="20"/>
                <w:szCs w:val="20"/>
              </w:rPr>
            </w:pPr>
          </w:p>
        </w:tc>
        <w:tc>
          <w:tcPr>
            <w:tcW w:w="376" w:type="pct"/>
          </w:tcPr>
          <w:p w:rsidR="00206E5A" w:rsidRPr="00206E5A" w:rsidRDefault="00206E5A" w:rsidP="007A5F1F">
            <w:pPr>
              <w:jc w:val="both"/>
              <w:rPr>
                <w:rFonts w:ascii="Times New Roman" w:hAnsi="Times New Roman"/>
                <w:b/>
                <w:bCs/>
                <w:sz w:val="20"/>
                <w:szCs w:val="20"/>
              </w:rPr>
            </w:pPr>
          </w:p>
        </w:tc>
        <w:tc>
          <w:tcPr>
            <w:tcW w:w="2355" w:type="pct"/>
          </w:tcPr>
          <w:p w:rsidR="00206E5A" w:rsidRPr="00206E5A" w:rsidRDefault="00206E5A" w:rsidP="008105F3">
            <w:pPr>
              <w:jc w:val="both"/>
              <w:rPr>
                <w:rFonts w:ascii="Times New Roman" w:hAnsi="Times New Roman"/>
                <w:sz w:val="20"/>
                <w:szCs w:val="20"/>
              </w:rPr>
            </w:pPr>
          </w:p>
        </w:tc>
      </w:tr>
      <w:tr w:rsidR="00206E5A" w:rsidRPr="00206E5A" w:rsidTr="007A5F1F">
        <w:tc>
          <w:tcPr>
            <w:tcW w:w="2269" w:type="pct"/>
          </w:tcPr>
          <w:p w:rsidR="00206E5A" w:rsidRPr="00206E5A" w:rsidRDefault="00206E5A" w:rsidP="007A5F1F">
            <w:pPr>
              <w:jc w:val="both"/>
              <w:rPr>
                <w:rFonts w:ascii="Times New Roman" w:hAnsi="Times New Roman"/>
                <w:sz w:val="20"/>
                <w:szCs w:val="20"/>
              </w:rPr>
            </w:pPr>
          </w:p>
        </w:tc>
        <w:tc>
          <w:tcPr>
            <w:tcW w:w="376" w:type="pct"/>
          </w:tcPr>
          <w:p w:rsidR="00206E5A" w:rsidRPr="00206E5A" w:rsidRDefault="00206E5A" w:rsidP="007A5F1F">
            <w:pPr>
              <w:jc w:val="both"/>
              <w:rPr>
                <w:rFonts w:ascii="Times New Roman" w:hAnsi="Times New Roman"/>
                <w:b/>
                <w:bCs/>
                <w:sz w:val="20"/>
                <w:szCs w:val="20"/>
              </w:rPr>
            </w:pPr>
          </w:p>
        </w:tc>
        <w:tc>
          <w:tcPr>
            <w:tcW w:w="2355" w:type="pct"/>
          </w:tcPr>
          <w:p w:rsidR="00206E5A" w:rsidRPr="00206E5A" w:rsidRDefault="00206E5A" w:rsidP="007A5F1F">
            <w:pPr>
              <w:jc w:val="both"/>
              <w:rPr>
                <w:rFonts w:ascii="Times New Roman" w:hAnsi="Times New Roman"/>
                <w:sz w:val="20"/>
                <w:szCs w:val="20"/>
              </w:rPr>
            </w:pPr>
          </w:p>
        </w:tc>
      </w:tr>
    </w:tbl>
    <w:p w:rsidR="00206E5A" w:rsidRPr="00206E5A" w:rsidRDefault="00206E5A" w:rsidP="00206E5A">
      <w:pPr>
        <w:jc w:val="both"/>
        <w:rPr>
          <w:rFonts w:ascii="Times New Roman" w:hAnsi="Times New Roman"/>
          <w:sz w:val="20"/>
          <w:szCs w:val="20"/>
        </w:rPr>
      </w:pPr>
    </w:p>
    <w:p w:rsidR="00693385" w:rsidRPr="008105F3" w:rsidRDefault="00206E5A" w:rsidP="008105F3">
      <w:pPr>
        <w:snapToGrid w:val="0"/>
        <w:spacing w:after="0" w:line="240" w:lineRule="auto"/>
        <w:jc w:val="both"/>
        <w:rPr>
          <w:rFonts w:ascii="Times New Roman" w:eastAsia="Calibri" w:hAnsi="Times New Roman"/>
          <w:sz w:val="20"/>
          <w:szCs w:val="20"/>
          <w:lang w:eastAsia="ru-RU"/>
        </w:rPr>
      </w:pPr>
      <w:r w:rsidRPr="00206E5A">
        <w:rPr>
          <w:rFonts w:ascii="Times New Roman" w:hAnsi="Times New Roman"/>
          <w:sz w:val="24"/>
          <w:szCs w:val="24"/>
        </w:rPr>
        <w:br w:type="page"/>
      </w:r>
    </w:p>
    <w:p w:rsidR="00CC40AE" w:rsidRPr="008105F3" w:rsidRDefault="00CC40AE" w:rsidP="008105F3">
      <w:pPr>
        <w:pageBreakBefore/>
        <w:spacing w:after="0" w:line="240" w:lineRule="auto"/>
        <w:jc w:val="right"/>
        <w:rPr>
          <w:rFonts w:ascii="Times New Roman" w:hAnsi="Times New Roman"/>
          <w:sz w:val="20"/>
          <w:szCs w:val="20"/>
        </w:rPr>
      </w:pPr>
      <w:r w:rsidRPr="008105F3">
        <w:rPr>
          <w:rFonts w:ascii="Times New Roman" w:hAnsi="Times New Roman"/>
          <w:sz w:val="20"/>
          <w:szCs w:val="20"/>
        </w:rPr>
        <w:lastRenderedPageBreak/>
        <w:t>Приложение № 3</w:t>
      </w:r>
    </w:p>
    <w:p w:rsidR="00CC40AE" w:rsidRPr="008105F3" w:rsidRDefault="00CC40AE" w:rsidP="008105F3">
      <w:pPr>
        <w:spacing w:after="0" w:line="240" w:lineRule="auto"/>
        <w:jc w:val="right"/>
        <w:rPr>
          <w:rFonts w:ascii="Times New Roman" w:hAnsi="Times New Roman"/>
          <w:sz w:val="20"/>
          <w:szCs w:val="20"/>
        </w:rPr>
      </w:pPr>
      <w:r w:rsidRPr="008105F3">
        <w:rPr>
          <w:rFonts w:ascii="Times New Roman" w:hAnsi="Times New Roman"/>
          <w:sz w:val="20"/>
          <w:szCs w:val="20"/>
        </w:rPr>
        <w:t>к Договору оказания услуг №________</w:t>
      </w:r>
    </w:p>
    <w:p w:rsidR="00CC40AE" w:rsidRPr="008105F3" w:rsidRDefault="00CC40AE" w:rsidP="008105F3">
      <w:pPr>
        <w:spacing w:after="0" w:line="240" w:lineRule="auto"/>
        <w:jc w:val="right"/>
        <w:rPr>
          <w:rFonts w:ascii="Times New Roman" w:hAnsi="Times New Roman"/>
          <w:vanish/>
          <w:sz w:val="20"/>
          <w:szCs w:val="20"/>
        </w:rPr>
      </w:pPr>
      <w:r w:rsidRPr="008105F3">
        <w:rPr>
          <w:rFonts w:ascii="Times New Roman" w:hAnsi="Times New Roman"/>
          <w:sz w:val="20"/>
          <w:szCs w:val="20"/>
        </w:rPr>
        <w:t xml:space="preserve">от «___» __________ </w:t>
      </w:r>
      <w:r w:rsidR="008105F3">
        <w:rPr>
          <w:rFonts w:ascii="Times New Roman" w:hAnsi="Times New Roman"/>
          <w:sz w:val="20"/>
          <w:szCs w:val="20"/>
        </w:rPr>
        <w:t>2021</w:t>
      </w:r>
      <w:r w:rsidRPr="008105F3">
        <w:rPr>
          <w:rFonts w:ascii="Times New Roman" w:hAnsi="Times New Roman"/>
          <w:sz w:val="20"/>
          <w:szCs w:val="20"/>
        </w:rPr>
        <w:t>г.</w:t>
      </w:r>
    </w:p>
    <w:p w:rsidR="00CC40AE" w:rsidRPr="008105F3" w:rsidRDefault="00CC40AE" w:rsidP="008105F3">
      <w:pPr>
        <w:spacing w:after="0" w:line="240" w:lineRule="auto"/>
        <w:jc w:val="both"/>
        <w:rPr>
          <w:rFonts w:ascii="Times New Roman" w:hAnsi="Times New Roman"/>
          <w:vanish/>
          <w:sz w:val="20"/>
          <w:szCs w:val="20"/>
        </w:rPr>
      </w:pPr>
    </w:p>
    <w:p w:rsidR="00CC40AE" w:rsidRPr="008105F3" w:rsidRDefault="00CC40AE" w:rsidP="008105F3">
      <w:pPr>
        <w:spacing w:after="0" w:line="240" w:lineRule="auto"/>
        <w:jc w:val="both"/>
        <w:rPr>
          <w:rFonts w:ascii="Times New Roman" w:hAnsi="Times New Roman"/>
          <w:vanish/>
          <w:sz w:val="20"/>
          <w:szCs w:val="20"/>
        </w:rPr>
      </w:pPr>
    </w:p>
    <w:p w:rsidR="00CC40AE" w:rsidRPr="008105F3" w:rsidRDefault="00CC40AE" w:rsidP="008105F3">
      <w:pPr>
        <w:spacing w:after="0" w:line="240" w:lineRule="auto"/>
        <w:rPr>
          <w:rFonts w:ascii="Times New Roman" w:hAnsi="Times New Roman"/>
          <w:sz w:val="20"/>
          <w:szCs w:val="20"/>
        </w:rPr>
      </w:pPr>
    </w:p>
    <w:p w:rsidR="00CC40AE" w:rsidRPr="008105F3" w:rsidRDefault="00CC40AE" w:rsidP="00CC40AE">
      <w:pPr>
        <w:jc w:val="both"/>
        <w:rPr>
          <w:rFonts w:ascii="Times New Roman" w:hAnsi="Times New Roman"/>
          <w:sz w:val="20"/>
          <w:szCs w:val="20"/>
        </w:rPr>
      </w:pPr>
    </w:p>
    <w:p w:rsidR="00CC40AE" w:rsidRPr="008105F3" w:rsidRDefault="00CC40AE" w:rsidP="00CC40AE">
      <w:pPr>
        <w:jc w:val="center"/>
        <w:outlineLvl w:val="4"/>
        <w:rPr>
          <w:rFonts w:ascii="Times New Roman" w:hAnsi="Times New Roman"/>
          <w:b/>
          <w:bCs/>
          <w:snapToGrid w:val="0"/>
          <w:sz w:val="20"/>
          <w:szCs w:val="20"/>
        </w:rPr>
      </w:pPr>
      <w:r w:rsidRPr="008105F3">
        <w:rPr>
          <w:rFonts w:ascii="Times New Roman" w:hAnsi="Times New Roman"/>
          <w:b/>
          <w:bCs/>
          <w:snapToGrid w:val="0"/>
          <w:sz w:val="20"/>
          <w:szCs w:val="20"/>
        </w:rPr>
        <w:t>ФОРМА</w:t>
      </w:r>
    </w:p>
    <w:p w:rsidR="00CC40AE" w:rsidRPr="008105F3" w:rsidRDefault="00CC40AE" w:rsidP="008105F3">
      <w:pPr>
        <w:jc w:val="center"/>
        <w:outlineLvl w:val="4"/>
        <w:rPr>
          <w:rFonts w:ascii="Times New Roman" w:hAnsi="Times New Roman"/>
          <w:b/>
          <w:bCs/>
          <w:snapToGrid w:val="0"/>
          <w:sz w:val="20"/>
          <w:szCs w:val="20"/>
        </w:rPr>
      </w:pPr>
      <w:r w:rsidRPr="008105F3">
        <w:rPr>
          <w:rFonts w:ascii="Times New Roman" w:hAnsi="Times New Roman"/>
          <w:b/>
          <w:bCs/>
          <w:snapToGrid w:val="0"/>
          <w:sz w:val="20"/>
          <w:szCs w:val="20"/>
        </w:rPr>
        <w:t>Акта сдачи-приемки услуг</w:t>
      </w:r>
    </w:p>
    <w:p w:rsidR="00CC40AE" w:rsidRPr="008105F3" w:rsidRDefault="00CC40AE" w:rsidP="00CC40AE">
      <w:pPr>
        <w:jc w:val="center"/>
        <w:rPr>
          <w:rFonts w:ascii="Times New Roman" w:hAnsi="Times New Roman"/>
          <w:bCs/>
          <w:snapToGrid w:val="0"/>
          <w:sz w:val="20"/>
          <w:szCs w:val="20"/>
        </w:rPr>
      </w:pPr>
      <w:r w:rsidRPr="008105F3">
        <w:rPr>
          <w:rFonts w:ascii="Times New Roman" w:hAnsi="Times New Roman"/>
          <w:bCs/>
          <w:snapToGrid w:val="0"/>
          <w:sz w:val="20"/>
          <w:szCs w:val="20"/>
        </w:rPr>
        <w:t>Акт оказанных услуг №_______ от «______» _____________ 2020г.</w:t>
      </w:r>
    </w:p>
    <w:p w:rsidR="00CC40AE" w:rsidRPr="008105F3" w:rsidRDefault="00CC40AE" w:rsidP="00CC40AE">
      <w:pPr>
        <w:rPr>
          <w:rFonts w:ascii="Times New Roman" w:hAnsi="Times New Roman"/>
          <w:bCs/>
          <w:snapToGrid w:val="0"/>
          <w:sz w:val="20"/>
          <w:szCs w:val="20"/>
        </w:rPr>
      </w:pPr>
    </w:p>
    <w:p w:rsidR="00CC40AE" w:rsidRPr="008105F3" w:rsidRDefault="00CC40AE" w:rsidP="00CC40AE">
      <w:pPr>
        <w:jc w:val="both"/>
        <w:rPr>
          <w:rFonts w:ascii="Times New Roman" w:hAnsi="Times New Roman"/>
          <w:sz w:val="20"/>
          <w:szCs w:val="20"/>
        </w:rPr>
      </w:pPr>
      <w:r w:rsidRPr="008105F3">
        <w:rPr>
          <w:rFonts w:ascii="Times New Roman" w:hAnsi="Times New Roman"/>
          <w:bCs/>
          <w:snapToGrid w:val="0"/>
          <w:sz w:val="20"/>
          <w:szCs w:val="2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услуги на основании Договора оказания услуг №_________ от «____» __________ </w:t>
      </w:r>
      <w:r w:rsidR="008105F3">
        <w:rPr>
          <w:rFonts w:ascii="Times New Roman" w:hAnsi="Times New Roman"/>
          <w:bCs/>
          <w:snapToGrid w:val="0"/>
          <w:sz w:val="20"/>
          <w:szCs w:val="20"/>
        </w:rPr>
        <w:t>2021</w:t>
      </w:r>
      <w:r w:rsidRPr="008105F3">
        <w:rPr>
          <w:rFonts w:ascii="Times New Roman" w:hAnsi="Times New Roman"/>
          <w:bCs/>
          <w:snapToGrid w:val="0"/>
          <w:sz w:val="20"/>
          <w:szCs w:val="20"/>
        </w:rPr>
        <w:t xml:space="preserve"> г.</w:t>
      </w:r>
      <w:r w:rsidRPr="008105F3">
        <w:rPr>
          <w:rFonts w:ascii="Times New Roman" w:hAnsi="Times New Roman"/>
          <w:sz w:val="20"/>
          <w:szCs w:val="20"/>
        </w:rPr>
        <w:t>на проведение специальной оценки условий труда.</w:t>
      </w:r>
    </w:p>
    <w:p w:rsidR="00CC40AE" w:rsidRPr="008105F3" w:rsidRDefault="00CC40AE" w:rsidP="00CC40AE">
      <w:pPr>
        <w:rPr>
          <w:rFonts w:ascii="Times New Roman" w:hAnsi="Times New Roman"/>
          <w:bCs/>
          <w:snapToGrid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CC40AE" w:rsidRPr="008105F3" w:rsidTr="00E8260F">
        <w:tc>
          <w:tcPr>
            <w:tcW w:w="445"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w:t>
            </w:r>
          </w:p>
        </w:tc>
        <w:tc>
          <w:tcPr>
            <w:tcW w:w="4140"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Наименование услуг</w:t>
            </w:r>
          </w:p>
        </w:tc>
        <w:tc>
          <w:tcPr>
            <w:tcW w:w="1960" w:type="dxa"/>
            <w:gridSpan w:val="2"/>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Количество</w:t>
            </w:r>
          </w:p>
        </w:tc>
        <w:tc>
          <w:tcPr>
            <w:tcW w:w="1643"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Цена</w:t>
            </w:r>
          </w:p>
        </w:tc>
        <w:tc>
          <w:tcPr>
            <w:tcW w:w="1735"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Сумма</w:t>
            </w:r>
          </w:p>
        </w:tc>
      </w:tr>
      <w:tr w:rsidR="00CC40AE" w:rsidRPr="008105F3" w:rsidTr="00E8260F">
        <w:tc>
          <w:tcPr>
            <w:tcW w:w="445"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1</w:t>
            </w:r>
          </w:p>
        </w:tc>
        <w:tc>
          <w:tcPr>
            <w:tcW w:w="4140" w:type="dxa"/>
            <w:vAlign w:val="center"/>
          </w:tcPr>
          <w:p w:rsidR="00CC40AE" w:rsidRPr="008105F3" w:rsidRDefault="00CC40AE" w:rsidP="00E8260F">
            <w:pPr>
              <w:jc w:val="center"/>
              <w:rPr>
                <w:rFonts w:ascii="Times New Roman" w:hAnsi="Times New Roman"/>
                <w:bCs/>
                <w:snapToGrid w:val="0"/>
                <w:sz w:val="20"/>
                <w:szCs w:val="20"/>
              </w:rPr>
            </w:pPr>
          </w:p>
        </w:tc>
        <w:tc>
          <w:tcPr>
            <w:tcW w:w="900" w:type="dxa"/>
            <w:vAlign w:val="center"/>
          </w:tcPr>
          <w:p w:rsidR="00CC40AE" w:rsidRPr="008105F3" w:rsidRDefault="00CC40AE" w:rsidP="00E8260F">
            <w:pPr>
              <w:jc w:val="center"/>
              <w:rPr>
                <w:rFonts w:ascii="Times New Roman" w:hAnsi="Times New Roman"/>
                <w:bCs/>
                <w:snapToGrid w:val="0"/>
                <w:sz w:val="20"/>
                <w:szCs w:val="20"/>
              </w:rPr>
            </w:pPr>
          </w:p>
        </w:tc>
        <w:tc>
          <w:tcPr>
            <w:tcW w:w="1060"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услуга</w:t>
            </w:r>
          </w:p>
        </w:tc>
        <w:tc>
          <w:tcPr>
            <w:tcW w:w="1643" w:type="dxa"/>
            <w:vAlign w:val="center"/>
          </w:tcPr>
          <w:p w:rsidR="00CC40AE" w:rsidRPr="008105F3" w:rsidRDefault="00CC40AE" w:rsidP="00E8260F">
            <w:pPr>
              <w:jc w:val="center"/>
              <w:rPr>
                <w:rFonts w:ascii="Times New Roman" w:hAnsi="Times New Roman"/>
                <w:bCs/>
                <w:snapToGrid w:val="0"/>
                <w:sz w:val="20"/>
                <w:szCs w:val="20"/>
              </w:rPr>
            </w:pPr>
          </w:p>
        </w:tc>
        <w:tc>
          <w:tcPr>
            <w:tcW w:w="1735" w:type="dxa"/>
            <w:vAlign w:val="center"/>
          </w:tcPr>
          <w:p w:rsidR="00CC40AE" w:rsidRPr="008105F3" w:rsidRDefault="00CC40AE" w:rsidP="00E8260F">
            <w:pPr>
              <w:jc w:val="center"/>
              <w:rPr>
                <w:rFonts w:ascii="Times New Roman" w:hAnsi="Times New Roman"/>
                <w:bCs/>
                <w:snapToGrid w:val="0"/>
                <w:sz w:val="20"/>
                <w:szCs w:val="20"/>
              </w:rPr>
            </w:pPr>
          </w:p>
        </w:tc>
      </w:tr>
      <w:tr w:rsidR="00CC40AE" w:rsidRPr="008105F3" w:rsidTr="00E8260F">
        <w:tc>
          <w:tcPr>
            <w:tcW w:w="445"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2</w:t>
            </w:r>
          </w:p>
        </w:tc>
        <w:tc>
          <w:tcPr>
            <w:tcW w:w="4140" w:type="dxa"/>
            <w:vAlign w:val="center"/>
          </w:tcPr>
          <w:p w:rsidR="00CC40AE" w:rsidRPr="008105F3" w:rsidRDefault="00CC40AE" w:rsidP="00E8260F">
            <w:pPr>
              <w:jc w:val="center"/>
              <w:rPr>
                <w:rFonts w:ascii="Times New Roman" w:hAnsi="Times New Roman"/>
                <w:bCs/>
                <w:snapToGrid w:val="0"/>
                <w:sz w:val="20"/>
                <w:szCs w:val="20"/>
              </w:rPr>
            </w:pPr>
          </w:p>
        </w:tc>
        <w:tc>
          <w:tcPr>
            <w:tcW w:w="900" w:type="dxa"/>
            <w:vAlign w:val="center"/>
          </w:tcPr>
          <w:p w:rsidR="00CC40AE" w:rsidRPr="008105F3" w:rsidRDefault="00CC40AE" w:rsidP="00E8260F">
            <w:pPr>
              <w:jc w:val="center"/>
              <w:rPr>
                <w:rFonts w:ascii="Times New Roman" w:hAnsi="Times New Roman"/>
                <w:bCs/>
                <w:snapToGrid w:val="0"/>
                <w:sz w:val="20"/>
                <w:szCs w:val="20"/>
              </w:rPr>
            </w:pPr>
          </w:p>
        </w:tc>
        <w:tc>
          <w:tcPr>
            <w:tcW w:w="1060" w:type="dxa"/>
            <w:vAlign w:val="center"/>
          </w:tcPr>
          <w:p w:rsidR="00CC40AE" w:rsidRPr="008105F3" w:rsidRDefault="00CC40AE" w:rsidP="00E8260F">
            <w:pPr>
              <w:jc w:val="center"/>
              <w:rPr>
                <w:rFonts w:ascii="Times New Roman" w:hAnsi="Times New Roman"/>
                <w:bCs/>
                <w:snapToGrid w:val="0"/>
                <w:sz w:val="20"/>
                <w:szCs w:val="20"/>
              </w:rPr>
            </w:pPr>
            <w:r w:rsidRPr="008105F3">
              <w:rPr>
                <w:rFonts w:ascii="Times New Roman" w:hAnsi="Times New Roman"/>
                <w:bCs/>
                <w:snapToGrid w:val="0"/>
                <w:sz w:val="20"/>
                <w:szCs w:val="20"/>
              </w:rPr>
              <w:t>услуга</w:t>
            </w:r>
          </w:p>
        </w:tc>
        <w:tc>
          <w:tcPr>
            <w:tcW w:w="1643" w:type="dxa"/>
            <w:vAlign w:val="center"/>
          </w:tcPr>
          <w:p w:rsidR="00CC40AE" w:rsidRPr="008105F3" w:rsidRDefault="00CC40AE" w:rsidP="00E8260F">
            <w:pPr>
              <w:jc w:val="center"/>
              <w:rPr>
                <w:rFonts w:ascii="Times New Roman" w:hAnsi="Times New Roman"/>
                <w:bCs/>
                <w:snapToGrid w:val="0"/>
                <w:sz w:val="20"/>
                <w:szCs w:val="20"/>
              </w:rPr>
            </w:pPr>
          </w:p>
        </w:tc>
        <w:tc>
          <w:tcPr>
            <w:tcW w:w="1735" w:type="dxa"/>
            <w:vAlign w:val="center"/>
          </w:tcPr>
          <w:p w:rsidR="00CC40AE" w:rsidRPr="008105F3" w:rsidRDefault="00CC40AE" w:rsidP="00E8260F">
            <w:pPr>
              <w:jc w:val="center"/>
              <w:rPr>
                <w:rFonts w:ascii="Times New Roman" w:hAnsi="Times New Roman"/>
                <w:bCs/>
                <w:snapToGrid w:val="0"/>
                <w:sz w:val="20"/>
                <w:szCs w:val="20"/>
              </w:rPr>
            </w:pPr>
          </w:p>
        </w:tc>
      </w:tr>
      <w:tr w:rsidR="00CC40AE" w:rsidRPr="008105F3" w:rsidTr="00E8260F">
        <w:tc>
          <w:tcPr>
            <w:tcW w:w="445" w:type="dxa"/>
            <w:tcBorders>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4140" w:type="dxa"/>
            <w:tcBorders>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900" w:type="dxa"/>
            <w:tcBorders>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060" w:type="dxa"/>
            <w:tcBorders>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643" w:type="dxa"/>
            <w:tcBorders>
              <w:left w:val="nil"/>
              <w:bottom w:val="nil"/>
              <w:right w:val="nil"/>
            </w:tcBorders>
            <w:vAlign w:val="center"/>
          </w:tcPr>
          <w:p w:rsidR="00CC40AE" w:rsidRPr="008105F3" w:rsidRDefault="00CC40AE" w:rsidP="00E8260F">
            <w:pPr>
              <w:jc w:val="center"/>
              <w:rPr>
                <w:rFonts w:ascii="Times New Roman" w:hAnsi="Times New Roman"/>
                <w:b/>
                <w:bCs/>
                <w:snapToGrid w:val="0"/>
                <w:sz w:val="20"/>
                <w:szCs w:val="20"/>
              </w:rPr>
            </w:pPr>
          </w:p>
        </w:tc>
        <w:tc>
          <w:tcPr>
            <w:tcW w:w="1735" w:type="dxa"/>
            <w:tcBorders>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r>
      <w:tr w:rsidR="00CC40AE" w:rsidRPr="008105F3" w:rsidTr="00E8260F">
        <w:tc>
          <w:tcPr>
            <w:tcW w:w="445"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414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90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06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643" w:type="dxa"/>
            <w:tcBorders>
              <w:top w:val="nil"/>
              <w:left w:val="nil"/>
              <w:bottom w:val="nil"/>
              <w:right w:val="nil"/>
            </w:tcBorders>
            <w:vAlign w:val="center"/>
          </w:tcPr>
          <w:p w:rsidR="00CC40AE" w:rsidRPr="008105F3" w:rsidRDefault="00CC40AE" w:rsidP="00E8260F">
            <w:pPr>
              <w:jc w:val="center"/>
              <w:rPr>
                <w:rFonts w:ascii="Times New Roman" w:hAnsi="Times New Roman"/>
                <w:b/>
                <w:bCs/>
                <w:snapToGrid w:val="0"/>
                <w:sz w:val="20"/>
                <w:szCs w:val="20"/>
              </w:rPr>
            </w:pPr>
            <w:r w:rsidRPr="008105F3">
              <w:rPr>
                <w:rFonts w:ascii="Times New Roman" w:hAnsi="Times New Roman"/>
                <w:b/>
                <w:bCs/>
                <w:snapToGrid w:val="0"/>
                <w:sz w:val="20"/>
                <w:szCs w:val="20"/>
              </w:rPr>
              <w:t>Итого:</w:t>
            </w:r>
          </w:p>
        </w:tc>
        <w:tc>
          <w:tcPr>
            <w:tcW w:w="1735"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r>
      <w:tr w:rsidR="00CC40AE" w:rsidRPr="008105F3" w:rsidTr="00E8260F">
        <w:tc>
          <w:tcPr>
            <w:tcW w:w="445" w:type="dxa"/>
            <w:tcBorders>
              <w:top w:val="nil"/>
              <w:left w:val="nil"/>
              <w:bottom w:val="nil"/>
              <w:right w:val="nil"/>
            </w:tcBorders>
            <w:vAlign w:val="center"/>
          </w:tcPr>
          <w:p w:rsidR="00CC40AE" w:rsidRPr="008105F3" w:rsidRDefault="00CC40AE" w:rsidP="008105F3">
            <w:pPr>
              <w:rPr>
                <w:rFonts w:ascii="Times New Roman" w:hAnsi="Times New Roman"/>
                <w:bCs/>
                <w:snapToGrid w:val="0"/>
                <w:sz w:val="20"/>
                <w:szCs w:val="20"/>
              </w:rPr>
            </w:pPr>
          </w:p>
        </w:tc>
        <w:tc>
          <w:tcPr>
            <w:tcW w:w="414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90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060"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643"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c>
          <w:tcPr>
            <w:tcW w:w="1735" w:type="dxa"/>
            <w:tcBorders>
              <w:top w:val="nil"/>
              <w:left w:val="nil"/>
              <w:bottom w:val="nil"/>
              <w:right w:val="nil"/>
            </w:tcBorders>
            <w:vAlign w:val="center"/>
          </w:tcPr>
          <w:p w:rsidR="00CC40AE" w:rsidRPr="008105F3" w:rsidRDefault="00CC40AE" w:rsidP="00E8260F">
            <w:pPr>
              <w:jc w:val="center"/>
              <w:rPr>
                <w:rFonts w:ascii="Times New Roman" w:hAnsi="Times New Roman"/>
                <w:bCs/>
                <w:snapToGrid w:val="0"/>
                <w:sz w:val="20"/>
                <w:szCs w:val="20"/>
              </w:rPr>
            </w:pPr>
          </w:p>
        </w:tc>
      </w:tr>
      <w:tr w:rsidR="00CC40AE" w:rsidRPr="008105F3" w:rsidTr="00E8260F">
        <w:tc>
          <w:tcPr>
            <w:tcW w:w="9923" w:type="dxa"/>
            <w:gridSpan w:val="6"/>
            <w:tcBorders>
              <w:top w:val="nil"/>
              <w:left w:val="nil"/>
              <w:bottom w:val="nil"/>
              <w:right w:val="nil"/>
            </w:tcBorders>
            <w:vAlign w:val="center"/>
          </w:tcPr>
          <w:p w:rsidR="00CC40AE" w:rsidRPr="008105F3" w:rsidRDefault="00CC40AE" w:rsidP="00E8260F">
            <w:pPr>
              <w:rPr>
                <w:rFonts w:ascii="Times New Roman" w:hAnsi="Times New Roman"/>
                <w:bCs/>
                <w:snapToGrid w:val="0"/>
                <w:sz w:val="20"/>
                <w:szCs w:val="20"/>
              </w:rPr>
            </w:pPr>
            <w:r w:rsidRPr="008105F3">
              <w:rPr>
                <w:rFonts w:ascii="Times New Roman" w:hAnsi="Times New Roman"/>
                <w:bCs/>
                <w:snapToGrid w:val="0"/>
                <w:sz w:val="20"/>
                <w:szCs w:val="20"/>
              </w:rPr>
              <w:t>Всего оказано услуг_______, на сумму ___________ руб.</w:t>
            </w:r>
          </w:p>
        </w:tc>
      </w:tr>
      <w:tr w:rsidR="00CC40AE" w:rsidRPr="008105F3" w:rsidTr="00E8260F">
        <w:tc>
          <w:tcPr>
            <w:tcW w:w="9923" w:type="dxa"/>
            <w:gridSpan w:val="6"/>
            <w:tcBorders>
              <w:top w:val="nil"/>
              <w:left w:val="nil"/>
              <w:bottom w:val="nil"/>
              <w:right w:val="nil"/>
            </w:tcBorders>
            <w:vAlign w:val="center"/>
          </w:tcPr>
          <w:p w:rsidR="00CC40AE" w:rsidRPr="008105F3" w:rsidRDefault="00CC40AE" w:rsidP="00E8260F">
            <w:pPr>
              <w:rPr>
                <w:rFonts w:ascii="Times New Roman" w:hAnsi="Times New Roman"/>
                <w:bCs/>
                <w:snapToGrid w:val="0"/>
                <w:sz w:val="20"/>
                <w:szCs w:val="20"/>
              </w:rPr>
            </w:pPr>
            <w:r w:rsidRPr="008105F3">
              <w:rPr>
                <w:rFonts w:ascii="Times New Roman" w:hAnsi="Times New Roman"/>
                <w:bCs/>
                <w:snapToGrid w:val="0"/>
                <w:sz w:val="20"/>
                <w:szCs w:val="20"/>
              </w:rPr>
              <w:t>(сумма услуг прописью)</w:t>
            </w:r>
          </w:p>
        </w:tc>
      </w:tr>
      <w:tr w:rsidR="00CC40AE" w:rsidRPr="008105F3" w:rsidTr="00E8260F">
        <w:tc>
          <w:tcPr>
            <w:tcW w:w="9923" w:type="dxa"/>
            <w:gridSpan w:val="6"/>
            <w:tcBorders>
              <w:top w:val="nil"/>
              <w:left w:val="nil"/>
              <w:bottom w:val="nil"/>
              <w:right w:val="nil"/>
            </w:tcBorders>
            <w:vAlign w:val="center"/>
          </w:tcPr>
          <w:p w:rsidR="00CC40AE" w:rsidRPr="008105F3" w:rsidRDefault="00CC40AE" w:rsidP="00E8260F">
            <w:pPr>
              <w:rPr>
                <w:rFonts w:ascii="Times New Roman" w:hAnsi="Times New Roman"/>
                <w:bCs/>
                <w:snapToGrid w:val="0"/>
                <w:sz w:val="20"/>
                <w:szCs w:val="20"/>
              </w:rPr>
            </w:pPr>
          </w:p>
        </w:tc>
      </w:tr>
      <w:tr w:rsidR="00CC40AE" w:rsidRPr="008105F3" w:rsidTr="00E8260F">
        <w:tc>
          <w:tcPr>
            <w:tcW w:w="9923" w:type="dxa"/>
            <w:gridSpan w:val="6"/>
            <w:tcBorders>
              <w:top w:val="nil"/>
              <w:left w:val="nil"/>
              <w:right w:val="nil"/>
            </w:tcBorders>
            <w:vAlign w:val="center"/>
          </w:tcPr>
          <w:p w:rsidR="00CC40AE" w:rsidRPr="008105F3" w:rsidRDefault="00CC40AE" w:rsidP="00E8260F">
            <w:pPr>
              <w:rPr>
                <w:rFonts w:ascii="Times New Roman" w:hAnsi="Times New Roman"/>
                <w:bCs/>
                <w:snapToGrid w:val="0"/>
                <w:sz w:val="20"/>
                <w:szCs w:val="20"/>
              </w:rPr>
            </w:pPr>
            <w:r w:rsidRPr="008105F3">
              <w:rPr>
                <w:rFonts w:ascii="Times New Roman" w:hAnsi="Times New Roman"/>
                <w:bCs/>
                <w:snapToGrid w:val="0"/>
                <w:sz w:val="20"/>
                <w:szCs w:val="20"/>
              </w:rPr>
              <w:t>Вышеперечисленные услуги</w:t>
            </w:r>
            <w:r w:rsidR="008105F3">
              <w:rPr>
                <w:rFonts w:ascii="Times New Roman" w:hAnsi="Times New Roman"/>
                <w:bCs/>
                <w:snapToGrid w:val="0"/>
                <w:sz w:val="20"/>
                <w:szCs w:val="20"/>
              </w:rPr>
              <w:t xml:space="preserve"> </w:t>
            </w:r>
            <w:r w:rsidRPr="008105F3">
              <w:rPr>
                <w:rFonts w:ascii="Times New Roman" w:hAnsi="Times New Roman"/>
                <w:bCs/>
                <w:snapToGrid w:val="0"/>
                <w:sz w:val="20"/>
                <w:szCs w:val="20"/>
              </w:rPr>
              <w:t>оказаны полностью и в срок. Заказчик претензий по объему, качеству и срокам услуг не имеет.</w:t>
            </w:r>
          </w:p>
        </w:tc>
      </w:tr>
    </w:tbl>
    <w:p w:rsidR="00CC40AE" w:rsidRPr="008105F3" w:rsidRDefault="00CC40AE" w:rsidP="008105F3">
      <w:pPr>
        <w:tabs>
          <w:tab w:val="left" w:pos="3525"/>
          <w:tab w:val="left" w:pos="4294"/>
        </w:tabs>
        <w:rPr>
          <w:rFonts w:ascii="Times New Roman" w:hAnsi="Times New Roman"/>
          <w:b/>
          <w:sz w:val="20"/>
          <w:szCs w:val="20"/>
        </w:rPr>
      </w:pPr>
    </w:p>
    <w:tbl>
      <w:tblPr>
        <w:tblW w:w="9923" w:type="dxa"/>
        <w:tblInd w:w="108" w:type="dxa"/>
        <w:tblLook w:val="04A0"/>
      </w:tblPr>
      <w:tblGrid>
        <w:gridCol w:w="5103"/>
        <w:gridCol w:w="4820"/>
      </w:tblGrid>
      <w:tr w:rsidR="00CC40AE" w:rsidRPr="008105F3" w:rsidTr="00E8260F">
        <w:tc>
          <w:tcPr>
            <w:tcW w:w="5103" w:type="dxa"/>
          </w:tcPr>
          <w:p w:rsidR="00CC40AE" w:rsidRPr="008105F3" w:rsidRDefault="00CC40AE" w:rsidP="00E8260F">
            <w:pPr>
              <w:ind w:right="-127"/>
              <w:rPr>
                <w:rFonts w:ascii="Times New Roman" w:hAnsi="Times New Roman"/>
                <w:b/>
                <w:sz w:val="20"/>
                <w:szCs w:val="20"/>
              </w:rPr>
            </w:pPr>
            <w:r w:rsidRPr="008105F3">
              <w:rPr>
                <w:rFonts w:ascii="Times New Roman" w:hAnsi="Times New Roman"/>
                <w:b/>
                <w:sz w:val="20"/>
                <w:szCs w:val="20"/>
              </w:rPr>
              <w:t>Исполнитель:</w:t>
            </w:r>
          </w:p>
          <w:p w:rsidR="00CC40AE" w:rsidRPr="008105F3" w:rsidRDefault="00CC40AE" w:rsidP="00E8260F">
            <w:pPr>
              <w:ind w:right="-127"/>
              <w:rPr>
                <w:rFonts w:ascii="Times New Roman" w:hAnsi="Times New Roman"/>
                <w:sz w:val="20"/>
                <w:szCs w:val="20"/>
              </w:rPr>
            </w:pPr>
          </w:p>
          <w:p w:rsidR="00CC40AE" w:rsidRPr="008105F3" w:rsidRDefault="00CC40AE" w:rsidP="00E8260F">
            <w:pPr>
              <w:ind w:right="-127"/>
              <w:rPr>
                <w:rFonts w:ascii="Times New Roman" w:hAnsi="Times New Roman"/>
                <w:sz w:val="20"/>
                <w:szCs w:val="20"/>
              </w:rPr>
            </w:pPr>
          </w:p>
          <w:p w:rsidR="00CC40AE" w:rsidRPr="008105F3" w:rsidRDefault="00CC40AE" w:rsidP="00E8260F">
            <w:pPr>
              <w:ind w:right="-127"/>
              <w:rPr>
                <w:rFonts w:ascii="Times New Roman" w:hAnsi="Times New Roman"/>
                <w:sz w:val="20"/>
                <w:szCs w:val="20"/>
              </w:rPr>
            </w:pPr>
            <w:r w:rsidRPr="008105F3">
              <w:rPr>
                <w:rFonts w:ascii="Times New Roman" w:hAnsi="Times New Roman"/>
                <w:color w:val="000000"/>
                <w:sz w:val="20"/>
                <w:szCs w:val="20"/>
              </w:rPr>
              <w:t>_________________</w:t>
            </w:r>
            <w:r w:rsidRPr="008105F3">
              <w:rPr>
                <w:rFonts w:ascii="Times New Roman" w:hAnsi="Times New Roman"/>
                <w:sz w:val="20"/>
                <w:szCs w:val="20"/>
              </w:rPr>
              <w:t xml:space="preserve"> /_______________/</w:t>
            </w:r>
          </w:p>
          <w:p w:rsidR="00CC40AE" w:rsidRPr="008105F3" w:rsidRDefault="00CC40AE" w:rsidP="00E8260F">
            <w:pPr>
              <w:ind w:right="-127"/>
              <w:rPr>
                <w:rFonts w:ascii="Times New Roman" w:hAnsi="Times New Roman"/>
                <w:sz w:val="20"/>
                <w:szCs w:val="20"/>
              </w:rPr>
            </w:pPr>
          </w:p>
          <w:p w:rsidR="00CC40AE" w:rsidRPr="008105F3" w:rsidRDefault="00CC40AE" w:rsidP="00E8260F">
            <w:pPr>
              <w:ind w:right="-127"/>
              <w:rPr>
                <w:rFonts w:ascii="Times New Roman" w:hAnsi="Times New Roman"/>
                <w:sz w:val="20"/>
                <w:szCs w:val="20"/>
              </w:rPr>
            </w:pPr>
            <w:r w:rsidRPr="008105F3">
              <w:rPr>
                <w:rFonts w:ascii="Times New Roman" w:hAnsi="Times New Roman"/>
                <w:sz w:val="20"/>
                <w:szCs w:val="20"/>
              </w:rPr>
              <w:t xml:space="preserve">М.П. </w:t>
            </w:r>
          </w:p>
          <w:p w:rsidR="00CC40AE" w:rsidRPr="008105F3" w:rsidRDefault="00CC40AE" w:rsidP="00E8260F">
            <w:pPr>
              <w:ind w:right="-127"/>
              <w:jc w:val="both"/>
              <w:rPr>
                <w:rFonts w:ascii="Times New Roman" w:hAnsi="Times New Roman"/>
                <w:b/>
                <w:sz w:val="20"/>
                <w:szCs w:val="20"/>
              </w:rPr>
            </w:pPr>
          </w:p>
        </w:tc>
        <w:tc>
          <w:tcPr>
            <w:tcW w:w="4820" w:type="dxa"/>
          </w:tcPr>
          <w:p w:rsidR="00CC40AE" w:rsidRPr="008105F3" w:rsidRDefault="00CC40AE" w:rsidP="00E8260F">
            <w:pPr>
              <w:ind w:right="-127"/>
              <w:rPr>
                <w:rFonts w:ascii="Times New Roman" w:hAnsi="Times New Roman"/>
                <w:b/>
                <w:sz w:val="20"/>
                <w:szCs w:val="20"/>
              </w:rPr>
            </w:pPr>
            <w:r w:rsidRPr="008105F3">
              <w:rPr>
                <w:rFonts w:ascii="Times New Roman" w:hAnsi="Times New Roman"/>
                <w:b/>
                <w:sz w:val="20"/>
                <w:szCs w:val="20"/>
              </w:rPr>
              <w:t xml:space="preserve">Заказчик: </w:t>
            </w:r>
          </w:p>
          <w:p w:rsidR="00CC40AE" w:rsidRPr="008105F3" w:rsidRDefault="008105F3" w:rsidP="008105F3">
            <w:pPr>
              <w:pStyle w:val="afb"/>
              <w:ind w:right="-127"/>
              <w:rPr>
                <w:color w:val="000000"/>
                <w:sz w:val="20"/>
                <w:szCs w:val="20"/>
              </w:rPr>
            </w:pPr>
            <w:r>
              <w:rPr>
                <w:color w:val="000000"/>
                <w:sz w:val="20"/>
                <w:szCs w:val="20"/>
              </w:rPr>
              <w:t xml:space="preserve"> Главный </w:t>
            </w:r>
            <w:r w:rsidR="00CC40AE" w:rsidRPr="008105F3">
              <w:rPr>
                <w:color w:val="000000"/>
                <w:sz w:val="20"/>
                <w:szCs w:val="20"/>
              </w:rPr>
              <w:t xml:space="preserve"> врач</w:t>
            </w:r>
            <w:r>
              <w:rPr>
                <w:color w:val="000000"/>
                <w:sz w:val="20"/>
                <w:szCs w:val="20"/>
              </w:rPr>
              <w:t xml:space="preserve"> ЧУЗ  «РЖД-Медицина» п.Чернышевск</w:t>
            </w:r>
          </w:p>
          <w:p w:rsidR="008105F3" w:rsidRDefault="008105F3" w:rsidP="00E8260F">
            <w:pPr>
              <w:pStyle w:val="afb"/>
              <w:ind w:right="-127"/>
              <w:rPr>
                <w:color w:val="000000"/>
                <w:sz w:val="20"/>
                <w:szCs w:val="20"/>
              </w:rPr>
            </w:pPr>
          </w:p>
          <w:p w:rsidR="008105F3" w:rsidRPr="008105F3" w:rsidRDefault="008105F3" w:rsidP="008105F3">
            <w:pPr>
              <w:ind w:right="-127"/>
              <w:rPr>
                <w:rFonts w:ascii="Times New Roman" w:hAnsi="Times New Roman"/>
                <w:sz w:val="20"/>
                <w:szCs w:val="20"/>
              </w:rPr>
            </w:pPr>
            <w:r w:rsidRPr="008105F3">
              <w:rPr>
                <w:rFonts w:ascii="Times New Roman" w:hAnsi="Times New Roman"/>
                <w:color w:val="000000"/>
                <w:sz w:val="20"/>
                <w:szCs w:val="20"/>
              </w:rPr>
              <w:t>_________________</w:t>
            </w:r>
            <w:r>
              <w:rPr>
                <w:rFonts w:ascii="Times New Roman" w:hAnsi="Times New Roman"/>
                <w:sz w:val="20"/>
                <w:szCs w:val="20"/>
              </w:rPr>
              <w:t xml:space="preserve"> / И.С.Халтурина</w:t>
            </w:r>
            <w:r w:rsidRPr="008105F3">
              <w:rPr>
                <w:rFonts w:ascii="Times New Roman" w:hAnsi="Times New Roman"/>
                <w:sz w:val="20"/>
                <w:szCs w:val="20"/>
              </w:rPr>
              <w:t>/</w:t>
            </w:r>
          </w:p>
          <w:p w:rsidR="008105F3" w:rsidRPr="008105F3" w:rsidRDefault="008105F3" w:rsidP="008105F3">
            <w:pPr>
              <w:ind w:right="-127"/>
              <w:rPr>
                <w:rFonts w:ascii="Times New Roman" w:hAnsi="Times New Roman"/>
                <w:sz w:val="20"/>
                <w:szCs w:val="20"/>
              </w:rPr>
            </w:pPr>
          </w:p>
          <w:p w:rsidR="008105F3" w:rsidRPr="008105F3" w:rsidRDefault="008105F3" w:rsidP="008105F3">
            <w:pPr>
              <w:ind w:right="-127"/>
              <w:rPr>
                <w:rFonts w:ascii="Times New Roman" w:hAnsi="Times New Roman"/>
                <w:sz w:val="20"/>
                <w:szCs w:val="20"/>
              </w:rPr>
            </w:pPr>
            <w:r w:rsidRPr="008105F3">
              <w:rPr>
                <w:rFonts w:ascii="Times New Roman" w:hAnsi="Times New Roman"/>
                <w:sz w:val="20"/>
                <w:szCs w:val="20"/>
              </w:rPr>
              <w:t xml:space="preserve">М.П. </w:t>
            </w:r>
          </w:p>
          <w:p w:rsidR="008105F3" w:rsidRDefault="008105F3" w:rsidP="00E8260F">
            <w:pPr>
              <w:pStyle w:val="afb"/>
              <w:ind w:right="-127"/>
              <w:rPr>
                <w:color w:val="000000"/>
                <w:sz w:val="20"/>
                <w:szCs w:val="20"/>
              </w:rPr>
            </w:pPr>
          </w:p>
          <w:p w:rsidR="008105F3" w:rsidRDefault="008105F3" w:rsidP="00E8260F">
            <w:pPr>
              <w:pStyle w:val="afb"/>
              <w:ind w:right="-127"/>
              <w:rPr>
                <w:color w:val="000000"/>
                <w:sz w:val="20"/>
                <w:szCs w:val="20"/>
              </w:rPr>
            </w:pPr>
          </w:p>
          <w:p w:rsidR="00CC40AE" w:rsidRPr="008105F3" w:rsidRDefault="00CC40AE" w:rsidP="00E8260F">
            <w:pPr>
              <w:pStyle w:val="afb"/>
              <w:ind w:right="-127"/>
              <w:rPr>
                <w:color w:val="000000"/>
                <w:sz w:val="20"/>
                <w:szCs w:val="20"/>
              </w:rPr>
            </w:pPr>
            <w:r w:rsidRPr="008105F3">
              <w:rPr>
                <w:color w:val="000000"/>
                <w:sz w:val="20"/>
                <w:szCs w:val="20"/>
              </w:rPr>
              <w:t>.</w:t>
            </w:r>
          </w:p>
          <w:p w:rsidR="00CC40AE" w:rsidRPr="008105F3" w:rsidRDefault="00CC40AE" w:rsidP="00E8260F">
            <w:pPr>
              <w:ind w:right="-127"/>
              <w:jc w:val="center"/>
              <w:rPr>
                <w:rFonts w:ascii="Times New Roman" w:hAnsi="Times New Roman"/>
                <w:b/>
                <w:sz w:val="20"/>
                <w:szCs w:val="20"/>
              </w:rPr>
            </w:pPr>
          </w:p>
        </w:tc>
      </w:tr>
    </w:tbl>
    <w:p w:rsidR="00693385" w:rsidRDefault="00693385" w:rsidP="008105F3">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BB4A2C" w:rsidRDefault="00BB4A2C" w:rsidP="00CC40AE">
      <w:pPr>
        <w:suppressAutoHyphens/>
        <w:autoSpaceDN w:val="0"/>
        <w:spacing w:after="0" w:line="240" w:lineRule="auto"/>
        <w:textAlignment w:val="baseline"/>
        <w:rPr>
          <w:rFonts w:ascii="Times New Roman" w:eastAsia="Calibri" w:hAnsi="Times New Roman"/>
          <w:kern w:val="3"/>
          <w:sz w:val="18"/>
          <w:szCs w:val="18"/>
          <w:lang w:eastAsia="ru-RU"/>
        </w:rPr>
      </w:pPr>
    </w:p>
    <w:sectPr w:rsidR="00BB4A2C" w:rsidSect="00EF1C4C">
      <w:pgSz w:w="11906" w:h="16838"/>
      <w:pgMar w:top="568"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2FC" w:rsidRDefault="007822FC" w:rsidP="007F69A5">
      <w:pPr>
        <w:spacing w:after="0" w:line="240" w:lineRule="auto"/>
      </w:pPr>
      <w:r>
        <w:separator/>
      </w:r>
    </w:p>
  </w:endnote>
  <w:endnote w:type="continuationSeparator" w:id="1">
    <w:p w:rsidR="007822FC" w:rsidRDefault="007822FC"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2FC" w:rsidRDefault="007822FC" w:rsidP="007F69A5">
      <w:pPr>
        <w:spacing w:after="0" w:line="240" w:lineRule="auto"/>
      </w:pPr>
      <w:r>
        <w:separator/>
      </w:r>
    </w:p>
  </w:footnote>
  <w:footnote w:type="continuationSeparator" w:id="1">
    <w:p w:rsidR="007822FC" w:rsidRDefault="007822FC" w:rsidP="007F6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B4" w:rsidRDefault="00C25CB4">
    <w:pPr>
      <w:pStyle w:val="ab"/>
      <w:jc w:val="center"/>
    </w:pPr>
    <w:fldSimple w:instr=" PAGE   \* MERGEFORMAT ">
      <w:r w:rsidR="00C71F9F">
        <w:rPr>
          <w:noProof/>
        </w:rPr>
        <w:t>30</w:t>
      </w:r>
    </w:fldSimple>
  </w:p>
  <w:p w:rsidR="00C25CB4" w:rsidRDefault="00C25CB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B4" w:rsidRDefault="00C25CB4">
    <w:pPr>
      <w:pStyle w:val="ab"/>
      <w:jc w:val="center"/>
    </w:pPr>
  </w:p>
  <w:p w:rsidR="00C25CB4" w:rsidRDefault="00C25C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F33D4F"/>
    <w:multiLevelType w:val="multilevel"/>
    <w:tmpl w:val="92D8E152"/>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12">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C6C3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32145B9C"/>
    <w:multiLevelType w:val="singleLevel"/>
    <w:tmpl w:val="53BAA1AA"/>
    <w:lvl w:ilvl="0">
      <w:numFmt w:val="bullet"/>
      <w:lvlText w:val="–"/>
      <w:lvlJc w:val="left"/>
      <w:pPr>
        <w:tabs>
          <w:tab w:val="num" w:pos="644"/>
        </w:tabs>
        <w:ind w:left="644" w:hanging="360"/>
      </w:pPr>
    </w:lvl>
  </w:abstractNum>
  <w:abstractNum w:abstractNumId="18">
    <w:nsid w:val="33B276F9"/>
    <w:multiLevelType w:val="hybridMultilevel"/>
    <w:tmpl w:val="F1F626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E18BE"/>
    <w:multiLevelType w:val="hybridMultilevel"/>
    <w:tmpl w:val="110EA004"/>
    <w:lvl w:ilvl="0" w:tplc="AF503A8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5">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951DE7"/>
    <w:multiLevelType w:val="multilevel"/>
    <w:tmpl w:val="A1ACD240"/>
    <w:lvl w:ilvl="0">
      <w:start w:val="1"/>
      <w:numFmt w:val="decimal"/>
      <w:lvlText w:val="9.%1."/>
      <w:lvlJc w:val="left"/>
      <w:pPr>
        <w:tabs>
          <w:tab w:val="num" w:pos="1495"/>
        </w:tabs>
        <w:ind w:left="1495" w:hanging="360"/>
      </w:pPr>
      <w:rPr>
        <w:rFonts w:hint="default"/>
        <w:b w:val="0"/>
      </w:rPr>
    </w:lvl>
    <w:lvl w:ilvl="1">
      <w:start w:val="1"/>
      <w:numFmt w:val="decimal"/>
      <w:lvlText w:val="10.%2."/>
      <w:lvlJc w:val="left"/>
      <w:pPr>
        <w:tabs>
          <w:tab w:val="num" w:pos="1069"/>
        </w:tabs>
        <w:ind w:left="1069" w:hanging="360"/>
      </w:pPr>
      <w:rPr>
        <w:rFonts w:hint="default"/>
        <w:b w:val="0"/>
      </w:rPr>
    </w:lvl>
    <w:lvl w:ilvl="2">
      <w:start w:val="1"/>
      <w:numFmt w:val="decimal"/>
      <w:lvlText w:val="5.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27">
    <w:nsid w:val="467F3D90"/>
    <w:multiLevelType w:val="multilevel"/>
    <w:tmpl w:val="F2CC3DD0"/>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2F37363"/>
    <w:multiLevelType w:val="multilevel"/>
    <w:tmpl w:val="DD06CEA0"/>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1">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47">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40"/>
  </w:num>
  <w:num w:numId="2">
    <w:abstractNumId w:val="7"/>
  </w:num>
  <w:num w:numId="3">
    <w:abstractNumId w:val="2"/>
  </w:num>
  <w:num w:numId="4">
    <w:abstractNumId w:val="29"/>
  </w:num>
  <w:num w:numId="5">
    <w:abstractNumId w:val="38"/>
  </w:num>
  <w:num w:numId="6">
    <w:abstractNumId w:val="4"/>
  </w:num>
  <w:num w:numId="7">
    <w:abstractNumId w:val="32"/>
  </w:num>
  <w:num w:numId="8">
    <w:abstractNumId w:val="16"/>
  </w:num>
  <w:num w:numId="9">
    <w:abstractNumId w:val="42"/>
  </w:num>
  <w:num w:numId="10">
    <w:abstractNumId w:val="1"/>
  </w:num>
  <w:num w:numId="11">
    <w:abstractNumId w:val="4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5"/>
  </w:num>
  <w:num w:numId="19">
    <w:abstractNumId w:val="47"/>
  </w:num>
  <w:num w:numId="20">
    <w:abstractNumId w:val="43"/>
  </w:num>
  <w:num w:numId="21">
    <w:abstractNumId w:val="9"/>
  </w:num>
  <w:num w:numId="22">
    <w:abstractNumId w:val="0"/>
  </w:num>
  <w:num w:numId="23">
    <w:abstractNumId w:val="31"/>
  </w:num>
  <w:num w:numId="24">
    <w:abstractNumId w:val="12"/>
  </w:num>
  <w:num w:numId="25">
    <w:abstractNumId w:val="46"/>
  </w:num>
  <w:num w:numId="26">
    <w:abstractNumId w:val="35"/>
  </w:num>
  <w:num w:numId="27">
    <w:abstractNumId w:val="23"/>
  </w:num>
  <w:num w:numId="28">
    <w:abstractNumId w:val="28"/>
  </w:num>
  <w:num w:numId="29">
    <w:abstractNumId w:val="25"/>
  </w:num>
  <w:num w:numId="30">
    <w:abstractNumId w:val="45"/>
  </w:num>
  <w:num w:numId="31">
    <w:abstractNumId w:val="39"/>
  </w:num>
  <w:num w:numId="32">
    <w:abstractNumId w:val="14"/>
  </w:num>
  <w:num w:numId="33">
    <w:abstractNumId w:val="37"/>
  </w:num>
  <w:num w:numId="34">
    <w:abstractNumId w:val="22"/>
  </w:num>
  <w:num w:numId="35">
    <w:abstractNumId w:val="41"/>
  </w:num>
  <w:num w:numId="36">
    <w:abstractNumId w:val="44"/>
  </w:num>
  <w:num w:numId="37">
    <w:abstractNumId w:val="13"/>
  </w:num>
  <w:num w:numId="38">
    <w:abstractNumId w:val="6"/>
  </w:num>
  <w:num w:numId="39">
    <w:abstractNumId w:val="19"/>
  </w:num>
  <w:num w:numId="40">
    <w:abstractNumId w:val="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 w:numId="47">
    <w:abstractNumId w:val="11"/>
  </w:num>
  <w:num w:numId="48">
    <w:abstractNumId w:val="27"/>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rsids>
    <w:rsidRoot w:val="008D7802"/>
    <w:rsid w:val="000027BF"/>
    <w:rsid w:val="0000281D"/>
    <w:rsid w:val="00004DCE"/>
    <w:rsid w:val="00004F1B"/>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03B0"/>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76D9F"/>
    <w:rsid w:val="00081D44"/>
    <w:rsid w:val="000829D9"/>
    <w:rsid w:val="000845DB"/>
    <w:rsid w:val="00086026"/>
    <w:rsid w:val="00087DDF"/>
    <w:rsid w:val="000A1BE0"/>
    <w:rsid w:val="000A2AE8"/>
    <w:rsid w:val="000A3A91"/>
    <w:rsid w:val="000A62D1"/>
    <w:rsid w:val="000B1A31"/>
    <w:rsid w:val="000B62DD"/>
    <w:rsid w:val="000B6F14"/>
    <w:rsid w:val="000C145D"/>
    <w:rsid w:val="000C1F15"/>
    <w:rsid w:val="000C228C"/>
    <w:rsid w:val="000C345B"/>
    <w:rsid w:val="000C4F28"/>
    <w:rsid w:val="000C5D56"/>
    <w:rsid w:val="000C6B6B"/>
    <w:rsid w:val="000D1A61"/>
    <w:rsid w:val="000D38AF"/>
    <w:rsid w:val="000D40F6"/>
    <w:rsid w:val="000D7923"/>
    <w:rsid w:val="000E1594"/>
    <w:rsid w:val="000E1AF5"/>
    <w:rsid w:val="000E3423"/>
    <w:rsid w:val="000E4868"/>
    <w:rsid w:val="000E5491"/>
    <w:rsid w:val="000E5CDB"/>
    <w:rsid w:val="000E5EB1"/>
    <w:rsid w:val="000F5752"/>
    <w:rsid w:val="000F6CE2"/>
    <w:rsid w:val="0010160D"/>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174"/>
    <w:rsid w:val="00132D8A"/>
    <w:rsid w:val="0013441B"/>
    <w:rsid w:val="001344EC"/>
    <w:rsid w:val="00135F14"/>
    <w:rsid w:val="00136499"/>
    <w:rsid w:val="00136942"/>
    <w:rsid w:val="0013737D"/>
    <w:rsid w:val="001377CD"/>
    <w:rsid w:val="00141BF6"/>
    <w:rsid w:val="00146A61"/>
    <w:rsid w:val="00147679"/>
    <w:rsid w:val="00153B81"/>
    <w:rsid w:val="00157013"/>
    <w:rsid w:val="00161966"/>
    <w:rsid w:val="00162D97"/>
    <w:rsid w:val="00163974"/>
    <w:rsid w:val="00165464"/>
    <w:rsid w:val="00165FD6"/>
    <w:rsid w:val="0016748C"/>
    <w:rsid w:val="00167917"/>
    <w:rsid w:val="001705C7"/>
    <w:rsid w:val="001707A2"/>
    <w:rsid w:val="0017227A"/>
    <w:rsid w:val="00172983"/>
    <w:rsid w:val="00177A87"/>
    <w:rsid w:val="001800E5"/>
    <w:rsid w:val="001826FB"/>
    <w:rsid w:val="00182745"/>
    <w:rsid w:val="00182CB8"/>
    <w:rsid w:val="00185CCC"/>
    <w:rsid w:val="001871FB"/>
    <w:rsid w:val="00187589"/>
    <w:rsid w:val="0019163B"/>
    <w:rsid w:val="00192EF6"/>
    <w:rsid w:val="00194B20"/>
    <w:rsid w:val="00195D2A"/>
    <w:rsid w:val="0019745B"/>
    <w:rsid w:val="001A124F"/>
    <w:rsid w:val="001A2AB4"/>
    <w:rsid w:val="001A5141"/>
    <w:rsid w:val="001B04D5"/>
    <w:rsid w:val="001B25F9"/>
    <w:rsid w:val="001B49AB"/>
    <w:rsid w:val="001B5CB8"/>
    <w:rsid w:val="001C0172"/>
    <w:rsid w:val="001C33B1"/>
    <w:rsid w:val="001C369F"/>
    <w:rsid w:val="001C48D3"/>
    <w:rsid w:val="001D0849"/>
    <w:rsid w:val="001D52F3"/>
    <w:rsid w:val="001D6BAA"/>
    <w:rsid w:val="001D72B3"/>
    <w:rsid w:val="001E1472"/>
    <w:rsid w:val="001E2B51"/>
    <w:rsid w:val="001E2C09"/>
    <w:rsid w:val="001E5A0A"/>
    <w:rsid w:val="001E68A0"/>
    <w:rsid w:val="001E7412"/>
    <w:rsid w:val="001E792E"/>
    <w:rsid w:val="001F127F"/>
    <w:rsid w:val="001F3522"/>
    <w:rsid w:val="001F3F7F"/>
    <w:rsid w:val="001F54DC"/>
    <w:rsid w:val="001F5C9B"/>
    <w:rsid w:val="001F5FB6"/>
    <w:rsid w:val="001F69E2"/>
    <w:rsid w:val="001F6D00"/>
    <w:rsid w:val="001F7F6C"/>
    <w:rsid w:val="002005AA"/>
    <w:rsid w:val="0020247A"/>
    <w:rsid w:val="00203F89"/>
    <w:rsid w:val="00205ACC"/>
    <w:rsid w:val="00206E5A"/>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B59"/>
    <w:rsid w:val="00246B4F"/>
    <w:rsid w:val="00246E1E"/>
    <w:rsid w:val="00250F14"/>
    <w:rsid w:val="00253468"/>
    <w:rsid w:val="00257743"/>
    <w:rsid w:val="00263CB9"/>
    <w:rsid w:val="00264D9B"/>
    <w:rsid w:val="002779E6"/>
    <w:rsid w:val="0028187D"/>
    <w:rsid w:val="00281AE0"/>
    <w:rsid w:val="00282927"/>
    <w:rsid w:val="002854A2"/>
    <w:rsid w:val="002866FF"/>
    <w:rsid w:val="00286BD1"/>
    <w:rsid w:val="00287C28"/>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56B6"/>
    <w:rsid w:val="003177DF"/>
    <w:rsid w:val="00321B1D"/>
    <w:rsid w:val="00322C5C"/>
    <w:rsid w:val="00326787"/>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5F3E"/>
    <w:rsid w:val="0035625E"/>
    <w:rsid w:val="00356C20"/>
    <w:rsid w:val="00357C2F"/>
    <w:rsid w:val="003619F6"/>
    <w:rsid w:val="003623B1"/>
    <w:rsid w:val="0036417C"/>
    <w:rsid w:val="0036604A"/>
    <w:rsid w:val="003672E7"/>
    <w:rsid w:val="00367C99"/>
    <w:rsid w:val="0037143F"/>
    <w:rsid w:val="00374A73"/>
    <w:rsid w:val="0037567D"/>
    <w:rsid w:val="00377CE7"/>
    <w:rsid w:val="00380346"/>
    <w:rsid w:val="0038518E"/>
    <w:rsid w:val="00386AD8"/>
    <w:rsid w:val="00391C4C"/>
    <w:rsid w:val="0039224D"/>
    <w:rsid w:val="00393434"/>
    <w:rsid w:val="00395B32"/>
    <w:rsid w:val="003967F7"/>
    <w:rsid w:val="003A0276"/>
    <w:rsid w:val="003A3722"/>
    <w:rsid w:val="003A4706"/>
    <w:rsid w:val="003A6E34"/>
    <w:rsid w:val="003B1271"/>
    <w:rsid w:val="003B2FBB"/>
    <w:rsid w:val="003B3C61"/>
    <w:rsid w:val="003B403E"/>
    <w:rsid w:val="003B52A4"/>
    <w:rsid w:val="003B654A"/>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27DC"/>
    <w:rsid w:val="003E3090"/>
    <w:rsid w:val="003E359D"/>
    <w:rsid w:val="003E3B66"/>
    <w:rsid w:val="003E5235"/>
    <w:rsid w:val="003E5588"/>
    <w:rsid w:val="003E7566"/>
    <w:rsid w:val="003F120C"/>
    <w:rsid w:val="003F22E2"/>
    <w:rsid w:val="003F2C61"/>
    <w:rsid w:val="003F31BE"/>
    <w:rsid w:val="003F477C"/>
    <w:rsid w:val="003F719F"/>
    <w:rsid w:val="004010F4"/>
    <w:rsid w:val="00401AD1"/>
    <w:rsid w:val="00401D13"/>
    <w:rsid w:val="004029EC"/>
    <w:rsid w:val="004039F0"/>
    <w:rsid w:val="004044EF"/>
    <w:rsid w:val="004073C2"/>
    <w:rsid w:val="00407B40"/>
    <w:rsid w:val="00407BA6"/>
    <w:rsid w:val="00407C4E"/>
    <w:rsid w:val="00411B3C"/>
    <w:rsid w:val="00414C4B"/>
    <w:rsid w:val="00417260"/>
    <w:rsid w:val="00417393"/>
    <w:rsid w:val="00420079"/>
    <w:rsid w:val="004203E6"/>
    <w:rsid w:val="00423013"/>
    <w:rsid w:val="00423F83"/>
    <w:rsid w:val="004272EB"/>
    <w:rsid w:val="00431D7C"/>
    <w:rsid w:val="00434000"/>
    <w:rsid w:val="004440F8"/>
    <w:rsid w:val="0044497C"/>
    <w:rsid w:val="00445543"/>
    <w:rsid w:val="00445CD3"/>
    <w:rsid w:val="00451B6C"/>
    <w:rsid w:val="00453AF9"/>
    <w:rsid w:val="00454F55"/>
    <w:rsid w:val="00455250"/>
    <w:rsid w:val="00462E47"/>
    <w:rsid w:val="00463339"/>
    <w:rsid w:val="004640C2"/>
    <w:rsid w:val="00464A37"/>
    <w:rsid w:val="00467524"/>
    <w:rsid w:val="00470F0A"/>
    <w:rsid w:val="00471570"/>
    <w:rsid w:val="004732AF"/>
    <w:rsid w:val="004732E8"/>
    <w:rsid w:val="00475255"/>
    <w:rsid w:val="00476422"/>
    <w:rsid w:val="00476EB6"/>
    <w:rsid w:val="004841B6"/>
    <w:rsid w:val="0048489E"/>
    <w:rsid w:val="00485D60"/>
    <w:rsid w:val="00487272"/>
    <w:rsid w:val="004906F1"/>
    <w:rsid w:val="00491259"/>
    <w:rsid w:val="00491E43"/>
    <w:rsid w:val="00492443"/>
    <w:rsid w:val="00493B41"/>
    <w:rsid w:val="00493FBB"/>
    <w:rsid w:val="004979BE"/>
    <w:rsid w:val="004A236F"/>
    <w:rsid w:val="004A2D4E"/>
    <w:rsid w:val="004A570C"/>
    <w:rsid w:val="004A5938"/>
    <w:rsid w:val="004A5C97"/>
    <w:rsid w:val="004A65A4"/>
    <w:rsid w:val="004A6BE0"/>
    <w:rsid w:val="004B1D69"/>
    <w:rsid w:val="004B32A5"/>
    <w:rsid w:val="004B481E"/>
    <w:rsid w:val="004C3B35"/>
    <w:rsid w:val="004C40C6"/>
    <w:rsid w:val="004C6B65"/>
    <w:rsid w:val="004C77D8"/>
    <w:rsid w:val="004C7906"/>
    <w:rsid w:val="004D04EC"/>
    <w:rsid w:val="004D05EF"/>
    <w:rsid w:val="004D0DFF"/>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373F"/>
    <w:rsid w:val="005341A7"/>
    <w:rsid w:val="00535EA8"/>
    <w:rsid w:val="00536B64"/>
    <w:rsid w:val="005377B8"/>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505"/>
    <w:rsid w:val="005939BF"/>
    <w:rsid w:val="00595C58"/>
    <w:rsid w:val="00596571"/>
    <w:rsid w:val="00596A2B"/>
    <w:rsid w:val="005A0D3E"/>
    <w:rsid w:val="005A1FAE"/>
    <w:rsid w:val="005A4C1D"/>
    <w:rsid w:val="005A4F2C"/>
    <w:rsid w:val="005A5B8C"/>
    <w:rsid w:val="005A7BD9"/>
    <w:rsid w:val="005B06ED"/>
    <w:rsid w:val="005B1107"/>
    <w:rsid w:val="005B16B2"/>
    <w:rsid w:val="005B3532"/>
    <w:rsid w:val="005B543A"/>
    <w:rsid w:val="005B5F17"/>
    <w:rsid w:val="005B5F61"/>
    <w:rsid w:val="005C10FA"/>
    <w:rsid w:val="005C2826"/>
    <w:rsid w:val="005C2835"/>
    <w:rsid w:val="005C30BA"/>
    <w:rsid w:val="005C4118"/>
    <w:rsid w:val="005C44A0"/>
    <w:rsid w:val="005D192D"/>
    <w:rsid w:val="005D361B"/>
    <w:rsid w:val="005D60FA"/>
    <w:rsid w:val="005D6EAB"/>
    <w:rsid w:val="005E069A"/>
    <w:rsid w:val="005E127C"/>
    <w:rsid w:val="005E1E20"/>
    <w:rsid w:val="005E303A"/>
    <w:rsid w:val="005E4EEA"/>
    <w:rsid w:val="005E5895"/>
    <w:rsid w:val="005E5BF4"/>
    <w:rsid w:val="005E6323"/>
    <w:rsid w:val="005F08DF"/>
    <w:rsid w:val="005F6649"/>
    <w:rsid w:val="005F710B"/>
    <w:rsid w:val="006006EB"/>
    <w:rsid w:val="00602470"/>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2759F"/>
    <w:rsid w:val="00630B15"/>
    <w:rsid w:val="00632FCF"/>
    <w:rsid w:val="006345E1"/>
    <w:rsid w:val="00634613"/>
    <w:rsid w:val="006379C2"/>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4B4A"/>
    <w:rsid w:val="00685543"/>
    <w:rsid w:val="006859A5"/>
    <w:rsid w:val="006869A1"/>
    <w:rsid w:val="00690FD6"/>
    <w:rsid w:val="00693385"/>
    <w:rsid w:val="00693A9A"/>
    <w:rsid w:val="006974EE"/>
    <w:rsid w:val="006A39EB"/>
    <w:rsid w:val="006A5821"/>
    <w:rsid w:val="006A62FA"/>
    <w:rsid w:val="006A7A83"/>
    <w:rsid w:val="006B0916"/>
    <w:rsid w:val="006B1D6D"/>
    <w:rsid w:val="006B3C94"/>
    <w:rsid w:val="006B5D97"/>
    <w:rsid w:val="006C1BD1"/>
    <w:rsid w:val="006C3EBA"/>
    <w:rsid w:val="006C77C0"/>
    <w:rsid w:val="006D0757"/>
    <w:rsid w:val="006D19F8"/>
    <w:rsid w:val="006D5F7E"/>
    <w:rsid w:val="006E043E"/>
    <w:rsid w:val="006E5EE9"/>
    <w:rsid w:val="006E6C6A"/>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5407"/>
    <w:rsid w:val="00736B91"/>
    <w:rsid w:val="00736F51"/>
    <w:rsid w:val="00737193"/>
    <w:rsid w:val="00737E0E"/>
    <w:rsid w:val="00741BF2"/>
    <w:rsid w:val="0074387C"/>
    <w:rsid w:val="00743AB4"/>
    <w:rsid w:val="00744F1B"/>
    <w:rsid w:val="007503F6"/>
    <w:rsid w:val="00753EF2"/>
    <w:rsid w:val="00754BBB"/>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2FC"/>
    <w:rsid w:val="00782652"/>
    <w:rsid w:val="007826C6"/>
    <w:rsid w:val="007832DF"/>
    <w:rsid w:val="00786766"/>
    <w:rsid w:val="00790767"/>
    <w:rsid w:val="00790E6B"/>
    <w:rsid w:val="0079168F"/>
    <w:rsid w:val="007916DB"/>
    <w:rsid w:val="00795A2E"/>
    <w:rsid w:val="007979E0"/>
    <w:rsid w:val="00797A62"/>
    <w:rsid w:val="007A03D0"/>
    <w:rsid w:val="007A32F5"/>
    <w:rsid w:val="007A5F1F"/>
    <w:rsid w:val="007A6620"/>
    <w:rsid w:val="007B19AB"/>
    <w:rsid w:val="007B278E"/>
    <w:rsid w:val="007B54C2"/>
    <w:rsid w:val="007B6EE7"/>
    <w:rsid w:val="007B6F35"/>
    <w:rsid w:val="007B72A6"/>
    <w:rsid w:val="007C22DE"/>
    <w:rsid w:val="007C3603"/>
    <w:rsid w:val="007C3B96"/>
    <w:rsid w:val="007C49B9"/>
    <w:rsid w:val="007C6103"/>
    <w:rsid w:val="007C712A"/>
    <w:rsid w:val="007D4309"/>
    <w:rsid w:val="007D4C0D"/>
    <w:rsid w:val="007E0621"/>
    <w:rsid w:val="007E18AF"/>
    <w:rsid w:val="007E329C"/>
    <w:rsid w:val="007F032A"/>
    <w:rsid w:val="007F2AC5"/>
    <w:rsid w:val="007F2F0A"/>
    <w:rsid w:val="007F482F"/>
    <w:rsid w:val="007F56E1"/>
    <w:rsid w:val="007F5FA4"/>
    <w:rsid w:val="007F69A5"/>
    <w:rsid w:val="008007AE"/>
    <w:rsid w:val="00802C88"/>
    <w:rsid w:val="00803387"/>
    <w:rsid w:val="00804529"/>
    <w:rsid w:val="00806878"/>
    <w:rsid w:val="00810252"/>
    <w:rsid w:val="008105F3"/>
    <w:rsid w:val="0081077E"/>
    <w:rsid w:val="008122C6"/>
    <w:rsid w:val="0081251C"/>
    <w:rsid w:val="00813406"/>
    <w:rsid w:val="0081383C"/>
    <w:rsid w:val="00815A2E"/>
    <w:rsid w:val="008169C8"/>
    <w:rsid w:val="00817768"/>
    <w:rsid w:val="00820E01"/>
    <w:rsid w:val="00822F20"/>
    <w:rsid w:val="008249BA"/>
    <w:rsid w:val="00824EE2"/>
    <w:rsid w:val="0082554F"/>
    <w:rsid w:val="0083019C"/>
    <w:rsid w:val="008306FF"/>
    <w:rsid w:val="0083146A"/>
    <w:rsid w:val="00835CA8"/>
    <w:rsid w:val="00836E53"/>
    <w:rsid w:val="00842AF1"/>
    <w:rsid w:val="008431B3"/>
    <w:rsid w:val="00843EED"/>
    <w:rsid w:val="0084517E"/>
    <w:rsid w:val="00846ED0"/>
    <w:rsid w:val="00846FFB"/>
    <w:rsid w:val="00850BAD"/>
    <w:rsid w:val="008510D1"/>
    <w:rsid w:val="00853C83"/>
    <w:rsid w:val="00855E81"/>
    <w:rsid w:val="00861CCE"/>
    <w:rsid w:val="00863C88"/>
    <w:rsid w:val="00864951"/>
    <w:rsid w:val="00866849"/>
    <w:rsid w:val="00867E98"/>
    <w:rsid w:val="00870704"/>
    <w:rsid w:val="00871BCB"/>
    <w:rsid w:val="00871C3C"/>
    <w:rsid w:val="00872CEB"/>
    <w:rsid w:val="00877737"/>
    <w:rsid w:val="00882553"/>
    <w:rsid w:val="00884BD5"/>
    <w:rsid w:val="0088610C"/>
    <w:rsid w:val="00890C77"/>
    <w:rsid w:val="008919F7"/>
    <w:rsid w:val="00891A66"/>
    <w:rsid w:val="00891FD3"/>
    <w:rsid w:val="00896109"/>
    <w:rsid w:val="00896B48"/>
    <w:rsid w:val="00897D85"/>
    <w:rsid w:val="008A1EAF"/>
    <w:rsid w:val="008A5DFD"/>
    <w:rsid w:val="008A7ED3"/>
    <w:rsid w:val="008B6181"/>
    <w:rsid w:val="008B7F09"/>
    <w:rsid w:val="008C1BF7"/>
    <w:rsid w:val="008C1F21"/>
    <w:rsid w:val="008C3E93"/>
    <w:rsid w:val="008C4A37"/>
    <w:rsid w:val="008C4D5D"/>
    <w:rsid w:val="008C5713"/>
    <w:rsid w:val="008D3717"/>
    <w:rsid w:val="008D6C25"/>
    <w:rsid w:val="008D7802"/>
    <w:rsid w:val="008E3B77"/>
    <w:rsid w:val="008E3C89"/>
    <w:rsid w:val="008E61DB"/>
    <w:rsid w:val="008F71BC"/>
    <w:rsid w:val="008F7705"/>
    <w:rsid w:val="008F7C34"/>
    <w:rsid w:val="00900D34"/>
    <w:rsid w:val="00902317"/>
    <w:rsid w:val="00903FF1"/>
    <w:rsid w:val="00905A61"/>
    <w:rsid w:val="00906E00"/>
    <w:rsid w:val="00907F27"/>
    <w:rsid w:val="00907F77"/>
    <w:rsid w:val="00910D70"/>
    <w:rsid w:val="009110DC"/>
    <w:rsid w:val="00912FEE"/>
    <w:rsid w:val="00913D99"/>
    <w:rsid w:val="009161BB"/>
    <w:rsid w:val="00916544"/>
    <w:rsid w:val="00916DFB"/>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1A2D"/>
    <w:rsid w:val="00976DAE"/>
    <w:rsid w:val="00977E2D"/>
    <w:rsid w:val="00984ED4"/>
    <w:rsid w:val="009911FF"/>
    <w:rsid w:val="00993D48"/>
    <w:rsid w:val="00993D7A"/>
    <w:rsid w:val="00996083"/>
    <w:rsid w:val="009962FB"/>
    <w:rsid w:val="009968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0645"/>
    <w:rsid w:val="009D1809"/>
    <w:rsid w:val="009D45F0"/>
    <w:rsid w:val="009D68C8"/>
    <w:rsid w:val="009E3726"/>
    <w:rsid w:val="009E6625"/>
    <w:rsid w:val="009E67C4"/>
    <w:rsid w:val="009F4556"/>
    <w:rsid w:val="009F49EF"/>
    <w:rsid w:val="009F5CC6"/>
    <w:rsid w:val="009F6C5F"/>
    <w:rsid w:val="00A007E3"/>
    <w:rsid w:val="00A02339"/>
    <w:rsid w:val="00A0361B"/>
    <w:rsid w:val="00A03E82"/>
    <w:rsid w:val="00A04485"/>
    <w:rsid w:val="00A06DBA"/>
    <w:rsid w:val="00A12BFA"/>
    <w:rsid w:val="00A12ECA"/>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43985"/>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776D1"/>
    <w:rsid w:val="00A81BFA"/>
    <w:rsid w:val="00A82D11"/>
    <w:rsid w:val="00A84448"/>
    <w:rsid w:val="00A85229"/>
    <w:rsid w:val="00A85706"/>
    <w:rsid w:val="00A8613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09A3"/>
    <w:rsid w:val="00AB3D5A"/>
    <w:rsid w:val="00AB5F06"/>
    <w:rsid w:val="00AC0A18"/>
    <w:rsid w:val="00AC2E54"/>
    <w:rsid w:val="00AC39E8"/>
    <w:rsid w:val="00AC3A90"/>
    <w:rsid w:val="00AD0F7F"/>
    <w:rsid w:val="00AD11C2"/>
    <w:rsid w:val="00AD32D5"/>
    <w:rsid w:val="00AE0B66"/>
    <w:rsid w:val="00AE2A0B"/>
    <w:rsid w:val="00AE3E0C"/>
    <w:rsid w:val="00AE7680"/>
    <w:rsid w:val="00AF14E0"/>
    <w:rsid w:val="00AF3D08"/>
    <w:rsid w:val="00AF467E"/>
    <w:rsid w:val="00B00A40"/>
    <w:rsid w:val="00B017E5"/>
    <w:rsid w:val="00B027F2"/>
    <w:rsid w:val="00B02B39"/>
    <w:rsid w:val="00B05610"/>
    <w:rsid w:val="00B077D0"/>
    <w:rsid w:val="00B07AE5"/>
    <w:rsid w:val="00B118CB"/>
    <w:rsid w:val="00B1278E"/>
    <w:rsid w:val="00B12BA1"/>
    <w:rsid w:val="00B13794"/>
    <w:rsid w:val="00B16E8F"/>
    <w:rsid w:val="00B21171"/>
    <w:rsid w:val="00B2124D"/>
    <w:rsid w:val="00B21AE2"/>
    <w:rsid w:val="00B21D4E"/>
    <w:rsid w:val="00B21DE0"/>
    <w:rsid w:val="00B22E44"/>
    <w:rsid w:val="00B23352"/>
    <w:rsid w:val="00B23895"/>
    <w:rsid w:val="00B25873"/>
    <w:rsid w:val="00B3128D"/>
    <w:rsid w:val="00B32CB4"/>
    <w:rsid w:val="00B36BBE"/>
    <w:rsid w:val="00B37752"/>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6F81"/>
    <w:rsid w:val="00BA0ADB"/>
    <w:rsid w:val="00BA0FD7"/>
    <w:rsid w:val="00BA6EE5"/>
    <w:rsid w:val="00BA720B"/>
    <w:rsid w:val="00BB15A2"/>
    <w:rsid w:val="00BB372D"/>
    <w:rsid w:val="00BB41C2"/>
    <w:rsid w:val="00BB427A"/>
    <w:rsid w:val="00BB4A2C"/>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1D64"/>
    <w:rsid w:val="00C14207"/>
    <w:rsid w:val="00C14F11"/>
    <w:rsid w:val="00C15816"/>
    <w:rsid w:val="00C17BB1"/>
    <w:rsid w:val="00C20B1A"/>
    <w:rsid w:val="00C20D84"/>
    <w:rsid w:val="00C20F48"/>
    <w:rsid w:val="00C23357"/>
    <w:rsid w:val="00C25CB4"/>
    <w:rsid w:val="00C27A08"/>
    <w:rsid w:val="00C31CED"/>
    <w:rsid w:val="00C32197"/>
    <w:rsid w:val="00C342B5"/>
    <w:rsid w:val="00C351BB"/>
    <w:rsid w:val="00C35783"/>
    <w:rsid w:val="00C40E98"/>
    <w:rsid w:val="00C4231A"/>
    <w:rsid w:val="00C44798"/>
    <w:rsid w:val="00C45958"/>
    <w:rsid w:val="00C45FA5"/>
    <w:rsid w:val="00C46C3E"/>
    <w:rsid w:val="00C47875"/>
    <w:rsid w:val="00C53BA7"/>
    <w:rsid w:val="00C5578A"/>
    <w:rsid w:val="00C55E40"/>
    <w:rsid w:val="00C56D16"/>
    <w:rsid w:val="00C609F7"/>
    <w:rsid w:val="00C6114A"/>
    <w:rsid w:val="00C66594"/>
    <w:rsid w:val="00C66AA1"/>
    <w:rsid w:val="00C66FC4"/>
    <w:rsid w:val="00C701CC"/>
    <w:rsid w:val="00C7089E"/>
    <w:rsid w:val="00C70969"/>
    <w:rsid w:val="00C7136F"/>
    <w:rsid w:val="00C71F9F"/>
    <w:rsid w:val="00C71FEB"/>
    <w:rsid w:val="00C72E57"/>
    <w:rsid w:val="00C74D1A"/>
    <w:rsid w:val="00C77EF5"/>
    <w:rsid w:val="00C806BE"/>
    <w:rsid w:val="00C80E90"/>
    <w:rsid w:val="00C8341C"/>
    <w:rsid w:val="00C87E33"/>
    <w:rsid w:val="00C90F1C"/>
    <w:rsid w:val="00C931F5"/>
    <w:rsid w:val="00C94D56"/>
    <w:rsid w:val="00CA178F"/>
    <w:rsid w:val="00CA2DBE"/>
    <w:rsid w:val="00CA4361"/>
    <w:rsid w:val="00CA4A1F"/>
    <w:rsid w:val="00CA4EB9"/>
    <w:rsid w:val="00CA5197"/>
    <w:rsid w:val="00CA62CE"/>
    <w:rsid w:val="00CA73C9"/>
    <w:rsid w:val="00CB158C"/>
    <w:rsid w:val="00CB1CED"/>
    <w:rsid w:val="00CB1ECF"/>
    <w:rsid w:val="00CB5C80"/>
    <w:rsid w:val="00CB6ED5"/>
    <w:rsid w:val="00CB7143"/>
    <w:rsid w:val="00CB733E"/>
    <w:rsid w:val="00CB7F62"/>
    <w:rsid w:val="00CC10EE"/>
    <w:rsid w:val="00CC2C62"/>
    <w:rsid w:val="00CC324B"/>
    <w:rsid w:val="00CC40AE"/>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03B5"/>
    <w:rsid w:val="00D02125"/>
    <w:rsid w:val="00D13B8A"/>
    <w:rsid w:val="00D154DE"/>
    <w:rsid w:val="00D16807"/>
    <w:rsid w:val="00D17287"/>
    <w:rsid w:val="00D210C1"/>
    <w:rsid w:val="00D23E31"/>
    <w:rsid w:val="00D30B5F"/>
    <w:rsid w:val="00D32A4B"/>
    <w:rsid w:val="00D3368B"/>
    <w:rsid w:val="00D33CF3"/>
    <w:rsid w:val="00D35DCB"/>
    <w:rsid w:val="00D37863"/>
    <w:rsid w:val="00D40220"/>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4403"/>
    <w:rsid w:val="00D66F49"/>
    <w:rsid w:val="00D71CC5"/>
    <w:rsid w:val="00D71DAF"/>
    <w:rsid w:val="00D730DE"/>
    <w:rsid w:val="00D73BA6"/>
    <w:rsid w:val="00D74549"/>
    <w:rsid w:val="00D747A3"/>
    <w:rsid w:val="00D7708D"/>
    <w:rsid w:val="00D8012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5588"/>
    <w:rsid w:val="00DF66C2"/>
    <w:rsid w:val="00DF69F1"/>
    <w:rsid w:val="00E0386D"/>
    <w:rsid w:val="00E05E7B"/>
    <w:rsid w:val="00E10B56"/>
    <w:rsid w:val="00E11114"/>
    <w:rsid w:val="00E111A3"/>
    <w:rsid w:val="00E12401"/>
    <w:rsid w:val="00E12D0C"/>
    <w:rsid w:val="00E130B1"/>
    <w:rsid w:val="00E13DC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137B"/>
    <w:rsid w:val="00EA2EFC"/>
    <w:rsid w:val="00EA48FB"/>
    <w:rsid w:val="00EA634A"/>
    <w:rsid w:val="00EB1D62"/>
    <w:rsid w:val="00EB3122"/>
    <w:rsid w:val="00EB4E15"/>
    <w:rsid w:val="00EB5DFA"/>
    <w:rsid w:val="00EB6395"/>
    <w:rsid w:val="00EB7CCA"/>
    <w:rsid w:val="00EC11FB"/>
    <w:rsid w:val="00EC23BE"/>
    <w:rsid w:val="00EC6065"/>
    <w:rsid w:val="00EC6451"/>
    <w:rsid w:val="00EC67AA"/>
    <w:rsid w:val="00ED1AB9"/>
    <w:rsid w:val="00ED2B57"/>
    <w:rsid w:val="00ED3293"/>
    <w:rsid w:val="00ED44B2"/>
    <w:rsid w:val="00EE2F4C"/>
    <w:rsid w:val="00EE44C5"/>
    <w:rsid w:val="00EE5FBD"/>
    <w:rsid w:val="00EF0B60"/>
    <w:rsid w:val="00EF1C4C"/>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6B7A"/>
    <w:rsid w:val="00F67564"/>
    <w:rsid w:val="00F75A5F"/>
    <w:rsid w:val="00F75D26"/>
    <w:rsid w:val="00F76093"/>
    <w:rsid w:val="00F761F9"/>
    <w:rsid w:val="00F76A9D"/>
    <w:rsid w:val="00F800E5"/>
    <w:rsid w:val="00F8153D"/>
    <w:rsid w:val="00F82F5B"/>
    <w:rsid w:val="00F86560"/>
    <w:rsid w:val="00F9037E"/>
    <w:rsid w:val="00F90B2D"/>
    <w:rsid w:val="00F91095"/>
    <w:rsid w:val="00F920A1"/>
    <w:rsid w:val="00F92CDE"/>
    <w:rsid w:val="00F93057"/>
    <w:rsid w:val="00F93322"/>
    <w:rsid w:val="00F93455"/>
    <w:rsid w:val="00F948B9"/>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1A64"/>
    <w:rsid w:val="00FD7388"/>
    <w:rsid w:val="00FD798F"/>
    <w:rsid w:val="00FE0B74"/>
    <w:rsid w:val="00FE1210"/>
    <w:rsid w:val="00FE57A1"/>
    <w:rsid w:val="00FE5D13"/>
    <w:rsid w:val="00FE78DF"/>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qFormat="1"/>
    <w:lsdException w:name="No List"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uiPriority w:val="99"/>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99"/>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qFormat/>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 w:type="character" w:customStyle="1" w:styleId="N-Param">
    <w:name w:val="N-Param Знак"/>
    <w:link w:val="N-Param0"/>
    <w:locked/>
    <w:rsid w:val="00AD32D5"/>
    <w:rPr>
      <w:rFonts w:ascii="Times New Roman" w:eastAsia="Times New Roman" w:hAnsi="Times New Roman"/>
      <w:szCs w:val="24"/>
    </w:rPr>
  </w:style>
  <w:style w:type="paragraph" w:customStyle="1" w:styleId="N-Param0">
    <w:name w:val="N-Param"/>
    <w:basedOn w:val="a"/>
    <w:link w:val="N-Param"/>
    <w:rsid w:val="00AD32D5"/>
    <w:pPr>
      <w:spacing w:after="0" w:line="240" w:lineRule="auto"/>
    </w:pPr>
    <w:rPr>
      <w:rFonts w:ascii="Times New Roman" w:hAnsi="Times New Roman"/>
      <w:sz w:val="20"/>
      <w:szCs w:val="24"/>
      <w:lang w:eastAsia="ru-RU"/>
    </w:rPr>
  </w:style>
  <w:style w:type="paragraph" w:customStyle="1" w:styleId="Param">
    <w:name w:val="Param"/>
    <w:basedOn w:val="N-Param0"/>
    <w:rsid w:val="00AD32D5"/>
    <w:pPr>
      <w:jc w:val="center"/>
    </w:pPr>
  </w:style>
  <w:style w:type="paragraph" w:customStyle="1" w:styleId="msonormalbullet2gif">
    <w:name w:val="msonormalbullet2.gif"/>
    <w:basedOn w:val="a"/>
    <w:rsid w:val="00420079"/>
    <w:pPr>
      <w:spacing w:before="100" w:beforeAutospacing="1" w:after="100" w:afterAutospacing="1" w:line="240" w:lineRule="auto"/>
    </w:pPr>
    <w:rPr>
      <w:rFonts w:ascii="Times New Roman" w:hAnsi="Times New Roman"/>
      <w:sz w:val="24"/>
      <w:szCs w:val="24"/>
      <w:lang w:eastAsia="ru-RU"/>
    </w:rPr>
  </w:style>
  <w:style w:type="character" w:customStyle="1" w:styleId="eop">
    <w:name w:val="eop"/>
    <w:basedOn w:val="a0"/>
    <w:rsid w:val="00206E5A"/>
  </w:style>
  <w:style w:type="paragraph" w:customStyle="1" w:styleId="ConsPlusNormal">
    <w:name w:val="ConsPlusNormal"/>
    <w:uiPriority w:val="99"/>
    <w:rsid w:val="0041726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770808783">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2088857">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CB2-4C9A-4021-9BE1-486052A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30</Pages>
  <Words>12084</Words>
  <Characters>68881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80804</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39</cp:revision>
  <cp:lastPrinted>2021-01-25T23:44:00Z</cp:lastPrinted>
  <dcterms:created xsi:type="dcterms:W3CDTF">2020-11-17T00:30:00Z</dcterms:created>
  <dcterms:modified xsi:type="dcterms:W3CDTF">2021-02-10T00:25:00Z</dcterms:modified>
</cp:coreProperties>
</file>